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A11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F157E6">
        <w:rPr>
          <w:rFonts w:ascii="Sylfaen" w:hAnsi="Sylfaen"/>
          <w:color w:val="auto"/>
          <w:sz w:val="20"/>
          <w:lang w:val="af-ZA"/>
        </w:rPr>
        <w:t>№230/GArm/26_4.3_105/30.06.26</w:t>
      </w:r>
      <w:r w:rsidR="00B61577">
        <w:rPr>
          <w:rFonts w:ascii="Sylfaen" w:hAnsi="Sylfaen"/>
          <w:color w:val="auto"/>
          <w:sz w:val="20"/>
          <w:lang w:val="af-ZA"/>
        </w:rPr>
        <w:t xml:space="preserve"> </w:t>
      </w:r>
      <w:r w:rsidR="0029251B">
        <w:rPr>
          <w:rFonts w:ascii="Sylfaen" w:hAnsi="Sylfaen"/>
          <w:color w:val="auto"/>
          <w:sz w:val="20"/>
          <w:lang w:val="af-ZA"/>
        </w:rPr>
        <w:t xml:space="preserve"> </w:t>
      </w:r>
      <w:r w:rsidR="008B59B9"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F157E6">
        <w:rPr>
          <w:rFonts w:ascii="Sylfaen" w:hAnsi="Sylfaen"/>
          <w:color w:val="auto"/>
          <w:sz w:val="20"/>
          <w:lang w:val="en-US"/>
        </w:rPr>
        <w:t>30</w:t>
      </w:r>
      <w:r>
        <w:rPr>
          <w:rFonts w:ascii="Sylfaen" w:hAnsi="Sylfaen"/>
          <w:color w:val="auto"/>
          <w:sz w:val="20"/>
          <w:lang w:val="af-ZA"/>
        </w:rPr>
        <w:t>.</w:t>
      </w:r>
      <w:r w:rsidR="00920B18">
        <w:rPr>
          <w:rFonts w:ascii="Sylfaen" w:hAnsi="Sylfaen"/>
          <w:color w:val="auto"/>
          <w:sz w:val="20"/>
          <w:lang w:val="ru-RU"/>
        </w:rPr>
        <w:t>06</w:t>
      </w:r>
      <w:r>
        <w:rPr>
          <w:rFonts w:ascii="Sylfaen" w:hAnsi="Sylfaen"/>
          <w:color w:val="auto"/>
          <w:sz w:val="20"/>
          <w:lang w:val="af-ZA"/>
        </w:rPr>
        <w:t>.202</w:t>
      </w:r>
      <w:r w:rsidR="00641EA5">
        <w:rPr>
          <w:rFonts w:ascii="Sylfaen" w:hAnsi="Sylfaen"/>
          <w:color w:val="auto"/>
          <w:sz w:val="20"/>
          <w:lang w:val="af-ZA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7003AB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C96A79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 xml:space="preserve">ция </w:t>
      </w:r>
      <w:r>
        <w:rPr>
          <w:rFonts w:ascii="Sylfaen" w:hAnsi="Sylfaen" w:cs="Sylfaen"/>
          <w:b/>
          <w:lang w:val="ru-RU"/>
        </w:rPr>
        <w:t>конкурентного  отбора</w:t>
      </w:r>
    </w:p>
    <w:p w:rsidR="00201EBE" w:rsidRPr="009A4B71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201EBE" w:rsidRPr="00CF1B2D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Объявленное для </w:t>
      </w:r>
      <w:r w:rsidR="00E70DD1">
        <w:rPr>
          <w:rFonts w:ascii="Sylfaen" w:hAnsi="Sylfaen"/>
          <w:b/>
          <w:sz w:val="22"/>
          <w:szCs w:val="22"/>
          <w:lang w:val="ru-RU"/>
        </w:rPr>
        <w:t>поставка</w:t>
      </w:r>
      <w:r w:rsidR="00C64ED1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920B18">
        <w:rPr>
          <w:rFonts w:ascii="Sylfaen" w:hAnsi="Sylfaen"/>
          <w:b/>
          <w:sz w:val="22"/>
          <w:szCs w:val="22"/>
          <w:lang w:val="ru-RU"/>
        </w:rPr>
        <w:t>соединительных деталей (</w:t>
      </w:r>
      <w:r w:rsidR="00F157E6">
        <w:rPr>
          <w:rFonts w:ascii="Sylfaen" w:hAnsi="Sylfaen"/>
          <w:b/>
          <w:sz w:val="22"/>
          <w:szCs w:val="22"/>
          <w:lang w:val="ru-RU"/>
        </w:rPr>
        <w:t>свыше Ø500мм</w:t>
      </w:r>
      <w:r w:rsidR="00920B18">
        <w:rPr>
          <w:rFonts w:ascii="Sylfaen" w:hAnsi="Sylfaen"/>
          <w:b/>
          <w:sz w:val="22"/>
          <w:szCs w:val="22"/>
          <w:lang w:val="ru-RU"/>
        </w:rPr>
        <w:t>)</w:t>
      </w:r>
      <w:r w:rsidR="0088402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для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</w:p>
    <w:p w:rsidR="00201EBE" w:rsidRPr="009A4B71" w:rsidRDefault="00201EBE" w:rsidP="00201EBE">
      <w:pPr>
        <w:rPr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 отбора,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>
        <w:rPr>
          <w:rFonts w:ascii="Sylfaen" w:hAnsi="Sylfaen" w:cs="Sylfaen"/>
          <w:b/>
          <w:sz w:val="22"/>
          <w:szCs w:val="22"/>
          <w:lang w:val="ru-RU"/>
        </w:rPr>
        <w:t>конкурентного 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E70DD1">
        <w:rPr>
          <w:rFonts w:ascii="Sylfaen" w:hAnsi="Sylfaen"/>
          <w:b/>
          <w:sz w:val="22"/>
          <w:szCs w:val="22"/>
          <w:lang w:val="ru-RU"/>
        </w:rPr>
        <w:t>поставка</w:t>
      </w:r>
      <w:r w:rsidR="00C64ED1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920B18">
        <w:rPr>
          <w:rFonts w:ascii="Sylfaen" w:hAnsi="Sylfaen"/>
          <w:b/>
          <w:sz w:val="22"/>
          <w:szCs w:val="22"/>
          <w:lang w:val="ru-RU"/>
        </w:rPr>
        <w:t>соединительных деталей (</w:t>
      </w:r>
      <w:r w:rsidR="00F157E6">
        <w:rPr>
          <w:rFonts w:ascii="Sylfaen" w:hAnsi="Sylfaen"/>
          <w:b/>
          <w:sz w:val="22"/>
          <w:szCs w:val="22"/>
          <w:lang w:val="ru-RU"/>
        </w:rPr>
        <w:t>свыше Ø500мм</w:t>
      </w:r>
      <w:r w:rsidR="00920B18">
        <w:rPr>
          <w:rFonts w:ascii="Sylfaen" w:hAnsi="Sylfaen"/>
          <w:b/>
          <w:sz w:val="22"/>
          <w:szCs w:val="22"/>
          <w:lang w:val="ru-RU"/>
        </w:rPr>
        <w:t>)</w:t>
      </w:r>
      <w:r w:rsidR="0088402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F157E6">
        <w:rPr>
          <w:rFonts w:ascii="Sylfaen" w:hAnsi="Sylfaen"/>
          <w:sz w:val="20"/>
          <w:szCs w:val="20"/>
          <w:lang w:val="af-ZA"/>
        </w:rPr>
        <w:t>№230/GArm/26_4.3_105/30.06.26</w:t>
      </w:r>
      <w:r w:rsidR="00B61577">
        <w:rPr>
          <w:rFonts w:ascii="Sylfaen" w:hAnsi="Sylfaen"/>
          <w:sz w:val="20"/>
          <w:szCs w:val="20"/>
          <w:lang w:val="af-ZA"/>
        </w:rPr>
        <w:t xml:space="preserve"> </w:t>
      </w:r>
      <w:r w:rsidR="0029251B">
        <w:rPr>
          <w:rFonts w:ascii="Sylfaen" w:hAnsi="Sylfaen"/>
          <w:sz w:val="20"/>
          <w:szCs w:val="20"/>
          <w:lang w:val="af-ZA"/>
        </w:rPr>
        <w:t xml:space="preserve"> </w:t>
      </w:r>
      <w:r w:rsidR="008B59B9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E70DD1">
        <w:rPr>
          <w:rFonts w:ascii="Sylfaen" w:hAnsi="Sylfaen"/>
          <w:sz w:val="20"/>
          <w:szCs w:val="20"/>
          <w:lang w:val="af-ZA"/>
        </w:rPr>
        <w:t>поставка</w:t>
      </w:r>
      <w:r w:rsidR="00C64ED1">
        <w:rPr>
          <w:rFonts w:ascii="Sylfaen" w:hAnsi="Sylfaen"/>
          <w:sz w:val="20"/>
          <w:szCs w:val="20"/>
          <w:lang w:val="af-ZA"/>
        </w:rPr>
        <w:t xml:space="preserve"> </w:t>
      </w:r>
      <w:r w:rsidR="00920B18">
        <w:rPr>
          <w:rFonts w:ascii="Sylfaen" w:hAnsi="Sylfaen"/>
          <w:sz w:val="20"/>
          <w:szCs w:val="20"/>
          <w:lang w:val="af-ZA"/>
        </w:rPr>
        <w:t>соединительных деталей (</w:t>
      </w:r>
      <w:r w:rsidR="00F157E6">
        <w:rPr>
          <w:rFonts w:ascii="Sylfaen" w:hAnsi="Sylfaen"/>
          <w:sz w:val="20"/>
          <w:szCs w:val="20"/>
          <w:lang w:val="af-ZA"/>
        </w:rPr>
        <w:t>свыше Ø500мм</w:t>
      </w:r>
      <w:r w:rsidR="00920B18">
        <w:rPr>
          <w:rFonts w:ascii="Sylfaen" w:hAnsi="Sylfaen"/>
          <w:sz w:val="20"/>
          <w:szCs w:val="20"/>
          <w:lang w:val="af-ZA"/>
        </w:rPr>
        <w:t>)</w:t>
      </w:r>
      <w:r w:rsidR="0088402B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AF3B0C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AF3B0C" w:rsidRPr="00641EA5">
        <w:rPr>
          <w:rFonts w:ascii="Sylfaen" w:hAnsi="Sylfaen" w:cs="Sylfaen"/>
          <w:sz w:val="20"/>
          <w:szCs w:val="20"/>
          <w:lang w:val="af-ZA"/>
        </w:rPr>
        <w:t>16</w:t>
      </w:r>
      <w:r w:rsidRPr="00641EA5">
        <w:rPr>
          <w:rFonts w:ascii="Sylfaen" w:hAnsi="Sylfaen" w:cs="Sylfaen"/>
          <w:sz w:val="20"/>
          <w:szCs w:val="20"/>
          <w:lang w:val="af-ZA"/>
        </w:rPr>
        <w:t>.</w:t>
      </w:r>
      <w:r w:rsidR="00AF3B0C" w:rsidRPr="00641EA5">
        <w:rPr>
          <w:rFonts w:ascii="Sylfaen" w:hAnsi="Sylfaen" w:cs="Sylfaen"/>
          <w:sz w:val="20"/>
          <w:szCs w:val="20"/>
          <w:lang w:val="af-ZA"/>
        </w:rPr>
        <w:t>04</w:t>
      </w:r>
      <w:r w:rsidRPr="00641EA5">
        <w:rPr>
          <w:rFonts w:ascii="Sylfaen" w:hAnsi="Sylfaen" w:cs="Sylfaen"/>
          <w:sz w:val="20"/>
          <w:szCs w:val="20"/>
          <w:lang w:val="af-ZA"/>
        </w:rPr>
        <w:t>.202</w:t>
      </w:r>
      <w:r w:rsidR="00AF3B0C" w:rsidRPr="00641EA5">
        <w:rPr>
          <w:rFonts w:ascii="Sylfaen" w:hAnsi="Sylfaen" w:cs="Sylfaen"/>
          <w:sz w:val="20"/>
          <w:szCs w:val="20"/>
          <w:lang w:val="af-ZA"/>
        </w:rPr>
        <w:t>4г.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622E65" w:rsidRDefault="00947A2F" w:rsidP="00947A2F">
      <w:pPr>
        <w:tabs>
          <w:tab w:val="left" w:pos="7610"/>
        </w:tabs>
        <w:jc w:val="both"/>
        <w:rPr>
          <w:b/>
          <w:sz w:val="22"/>
          <w:szCs w:val="22"/>
          <w:lang w:val="ru-RU" w:eastAsia="ru-RU"/>
        </w:rPr>
      </w:pPr>
    </w:p>
    <w:p w:rsidR="00EE174F" w:rsidRPr="00C37765" w:rsidRDefault="00EE174F" w:rsidP="00EE174F">
      <w:pPr>
        <w:tabs>
          <w:tab w:val="left" w:pos="7610"/>
        </w:tabs>
        <w:jc w:val="both"/>
        <w:rPr>
          <w:rFonts w:ascii="GHEA Grapalat" w:hAnsi="GHEA Grapalat"/>
          <w:b/>
          <w:i/>
          <w:lang w:val="ru-RU"/>
        </w:rPr>
      </w:pPr>
      <w:r w:rsidRPr="00C37765">
        <w:rPr>
          <w:rFonts w:ascii="GHEA Grapalat" w:hAnsi="GHEA Grapalat"/>
          <w:b/>
          <w:i/>
          <w:lang w:val="ru-RU"/>
        </w:rPr>
        <w:t xml:space="preserve">Партии товаров представлена одним лотом. </w:t>
      </w:r>
    </w:p>
    <w:p w:rsidR="00C37765" w:rsidRPr="00C37765" w:rsidRDefault="00C37765" w:rsidP="00C37765">
      <w:pPr>
        <w:tabs>
          <w:tab w:val="left" w:pos="7610"/>
        </w:tabs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C37765">
        <w:rPr>
          <w:rFonts w:ascii="GHEA Grapalat" w:hAnsi="GHEA Grapalat"/>
          <w:b/>
          <w:i/>
          <w:sz w:val="22"/>
          <w:szCs w:val="22"/>
          <w:lang w:val="af-ZA"/>
        </w:rPr>
        <w:t>Tовары должны быть новыми.</w:t>
      </w:r>
    </w:p>
    <w:p w:rsidR="00C37765" w:rsidRPr="00C37765" w:rsidRDefault="00C37765" w:rsidP="00C37765">
      <w:pPr>
        <w:tabs>
          <w:tab w:val="left" w:pos="7610"/>
        </w:tabs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C37765">
        <w:rPr>
          <w:rFonts w:ascii="GHEA Grapalat" w:hAnsi="GHEA Grapalat"/>
          <w:b/>
          <w:i/>
          <w:sz w:val="22"/>
          <w:szCs w:val="22"/>
          <w:lang w:val="af-ZA"/>
        </w:rPr>
        <w:t>Участник должен предоставить:</w:t>
      </w:r>
    </w:p>
    <w:p w:rsidR="00C37765" w:rsidRPr="00C37765" w:rsidRDefault="00C37765" w:rsidP="00C37765">
      <w:pPr>
        <w:tabs>
          <w:tab w:val="left" w:pos="7610"/>
        </w:tabs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C37765">
        <w:rPr>
          <w:rFonts w:ascii="GHEA Grapalat" w:hAnsi="GHEA Grapalat"/>
          <w:b/>
          <w:i/>
          <w:sz w:val="22"/>
          <w:szCs w:val="22"/>
          <w:lang w:val="af-ZA"/>
        </w:rPr>
        <w:t>-</w:t>
      </w:r>
      <w:r w:rsidRPr="00C37765">
        <w:rPr>
          <w:rFonts w:ascii="GHEA Grapalat" w:hAnsi="GHEA Grapalat"/>
          <w:b/>
          <w:i/>
          <w:sz w:val="20"/>
          <w:szCs w:val="20"/>
          <w:lang w:val="af-ZA"/>
        </w:rPr>
        <w:t xml:space="preserve"> сертификат соответствия ЕАЗС</w:t>
      </w:r>
      <w:r w:rsidRPr="00C37765">
        <w:rPr>
          <w:rFonts w:ascii="GHEA Grapalat" w:hAnsi="GHEA Grapalat"/>
          <w:b/>
          <w:i/>
          <w:sz w:val="22"/>
          <w:szCs w:val="22"/>
          <w:lang w:val="af-ZA"/>
        </w:rPr>
        <w:t>, при наличии сертификат происхождения и паспорт Товара.</w:t>
      </w:r>
    </w:p>
    <w:p w:rsidR="00C37765" w:rsidRPr="00C37765" w:rsidRDefault="00C37765" w:rsidP="00C37765">
      <w:pPr>
        <w:tabs>
          <w:tab w:val="left" w:pos="7610"/>
        </w:tabs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C37765">
        <w:rPr>
          <w:rFonts w:ascii="GHEA Grapalat" w:hAnsi="GHEA Grapalat"/>
          <w:b/>
          <w:i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C37765">
        <w:rPr>
          <w:rFonts w:ascii="GHEA Grapalat" w:hAnsi="GHEA Grapalat"/>
          <w:b/>
          <w:i/>
          <w:sz w:val="20"/>
          <w:szCs w:val="20"/>
          <w:lang w:val="af-ZA"/>
        </w:rPr>
        <w:t>конкурентного отбора</w:t>
      </w:r>
      <w:r w:rsidRPr="00C37765">
        <w:rPr>
          <w:rFonts w:ascii="GHEA Grapalat" w:hAnsi="GHEA Grapalat"/>
          <w:b/>
          <w:i/>
          <w:sz w:val="22"/>
          <w:szCs w:val="22"/>
          <w:lang w:val="af-ZA"/>
        </w:rPr>
        <w:t>.</w:t>
      </w:r>
    </w:p>
    <w:p w:rsidR="00C37765" w:rsidRPr="00C37765" w:rsidRDefault="00C37765" w:rsidP="00C37765">
      <w:pPr>
        <w:tabs>
          <w:tab w:val="left" w:pos="7610"/>
        </w:tabs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C37765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hyperlink r:id="rId8" w:history="1">
        <w:r w:rsidRPr="00C37765">
          <w:rPr>
            <w:rFonts w:ascii="GHEA Grapalat" w:hAnsi="GHEA Grapalat"/>
            <w:b/>
            <w:i/>
            <w:sz w:val="22"/>
            <w:szCs w:val="22"/>
            <w:lang w:val="af-ZA"/>
          </w:rPr>
          <w:t>Заявки участников принимаются</w:t>
        </w:r>
        <w:r w:rsidRPr="00C37765">
          <w:rPr>
            <w:rFonts w:ascii="Calibri" w:hAnsi="Calibri" w:cs="Calibri"/>
            <w:b/>
            <w:i/>
            <w:sz w:val="22"/>
            <w:szCs w:val="22"/>
            <w:lang w:val="af-ZA"/>
          </w:rPr>
          <w:t> </w:t>
        </w:r>
        <w:r w:rsidRPr="00C37765">
          <w:rPr>
            <w:rFonts w:ascii="GHEA Grapalat" w:hAnsi="GHEA Grapalat" w:cs="GHEA Grapalat"/>
            <w:b/>
            <w:i/>
            <w:sz w:val="22"/>
            <w:szCs w:val="22"/>
            <w:lang w:val="af-ZA"/>
          </w:rPr>
          <w:t>исключительно</w:t>
        </w:r>
        <w:r w:rsidRPr="00C37765">
          <w:rPr>
            <w:rFonts w:ascii="Calibri" w:hAnsi="Calibri" w:cs="Calibri"/>
            <w:b/>
            <w:i/>
            <w:sz w:val="22"/>
            <w:szCs w:val="22"/>
            <w:lang w:val="af-ZA"/>
          </w:rPr>
          <w:t> </w:t>
        </w:r>
        <w:r w:rsidRPr="00C37765">
          <w:rPr>
            <w:rFonts w:ascii="GHEA Grapalat" w:hAnsi="GHEA Grapalat" w:cs="GHEA Grapalat"/>
            <w:b/>
            <w:i/>
            <w:sz w:val="22"/>
            <w:szCs w:val="22"/>
            <w:lang w:val="af-ZA"/>
          </w:rPr>
          <w:t>в</w:t>
        </w:r>
        <w:r w:rsidRPr="00C37765">
          <w:rPr>
            <w:rFonts w:ascii="GHEA Grapalat" w:hAnsi="GHEA Grapalat"/>
            <w:b/>
            <w:i/>
            <w:sz w:val="22"/>
            <w:szCs w:val="22"/>
            <w:lang w:val="af-ZA"/>
          </w:rPr>
          <w:t xml:space="preserve"> </w:t>
        </w:r>
        <w:r w:rsidRPr="00C37765">
          <w:rPr>
            <w:rFonts w:ascii="GHEA Grapalat" w:hAnsi="GHEA Grapalat" w:cs="GHEA Grapalat"/>
            <w:b/>
            <w:i/>
            <w:sz w:val="22"/>
            <w:szCs w:val="22"/>
            <w:lang w:val="af-ZA"/>
          </w:rPr>
          <w:t>бумажном</w:t>
        </w:r>
        <w:r w:rsidRPr="00C37765">
          <w:rPr>
            <w:rFonts w:ascii="GHEA Grapalat" w:hAnsi="GHEA Grapalat"/>
            <w:b/>
            <w:i/>
            <w:sz w:val="22"/>
            <w:szCs w:val="22"/>
            <w:lang w:val="af-ZA"/>
          </w:rPr>
          <w:t xml:space="preserve"> </w:t>
        </w:r>
        <w:r w:rsidRPr="00C37765">
          <w:rPr>
            <w:rFonts w:ascii="GHEA Grapalat" w:hAnsi="GHEA Grapalat" w:cs="GHEA Grapalat"/>
            <w:b/>
            <w:i/>
            <w:sz w:val="22"/>
            <w:szCs w:val="22"/>
            <w:lang w:val="af-ZA"/>
          </w:rPr>
          <w:t>виде</w:t>
        </w:r>
      </w:hyperlink>
      <w:r w:rsidRPr="00C37765">
        <w:rPr>
          <w:rFonts w:ascii="GHEA Grapalat" w:hAnsi="GHEA Grapalat"/>
          <w:b/>
          <w:i/>
          <w:sz w:val="22"/>
          <w:szCs w:val="22"/>
          <w:lang w:val="af-ZA"/>
        </w:rPr>
        <w:t>.</w:t>
      </w: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E70DD1">
        <w:rPr>
          <w:rFonts w:ascii="Sylfaen" w:hAnsi="Sylfaen" w:cs="Sylfaen"/>
          <w:sz w:val="20"/>
          <w:szCs w:val="20"/>
          <w:lang w:val="ru-RU"/>
        </w:rPr>
        <w:t>поставка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="00920B18">
        <w:rPr>
          <w:rFonts w:ascii="Sylfaen" w:hAnsi="Sylfaen" w:cs="Sylfaen"/>
          <w:sz w:val="20"/>
          <w:szCs w:val="20"/>
          <w:lang w:val="ru-RU"/>
        </w:rPr>
        <w:t>соединительных деталей (</w:t>
      </w:r>
      <w:r w:rsidR="00F157E6">
        <w:rPr>
          <w:rFonts w:ascii="Sylfaen" w:hAnsi="Sylfaen" w:cs="Sylfaen"/>
          <w:sz w:val="20"/>
          <w:szCs w:val="20"/>
          <w:lang w:val="ru-RU"/>
        </w:rPr>
        <w:t>свыше Ø500мм</w:t>
      </w:r>
      <w:r w:rsidR="00920B18">
        <w:rPr>
          <w:rFonts w:ascii="Sylfaen" w:hAnsi="Sylfaen" w:cs="Sylfaen"/>
          <w:sz w:val="20"/>
          <w:szCs w:val="20"/>
          <w:lang w:val="ru-RU"/>
        </w:rPr>
        <w:t>)</w:t>
      </w:r>
      <w:r w:rsidR="0088402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920B18">
        <w:rPr>
          <w:rFonts w:ascii="Sylfaen" w:hAnsi="Sylfaen"/>
          <w:sz w:val="20"/>
          <w:szCs w:val="20"/>
          <w:lang w:val="af-ZA"/>
        </w:rPr>
        <w:t>соединительных деталей (</w:t>
      </w:r>
      <w:r w:rsidR="00F157E6">
        <w:rPr>
          <w:rFonts w:ascii="Sylfaen" w:hAnsi="Sylfaen"/>
          <w:sz w:val="20"/>
          <w:szCs w:val="20"/>
          <w:lang w:val="af-ZA"/>
        </w:rPr>
        <w:t>свыше Ø500мм</w:t>
      </w:r>
      <w:r w:rsidR="00920B18">
        <w:rPr>
          <w:rFonts w:ascii="Sylfaen" w:hAnsi="Sylfaen"/>
          <w:sz w:val="20"/>
          <w:szCs w:val="20"/>
          <w:lang w:val="af-ZA"/>
        </w:rPr>
        <w:t>)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конкурентного  отбора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Pr="0033108A">
        <w:rPr>
          <w:rFonts w:ascii="Sylfaen" w:hAnsi="Sylfaen"/>
          <w:sz w:val="20"/>
          <w:szCs w:val="20"/>
          <w:lang w:val="es-ES"/>
        </w:rPr>
        <w:t>конкурентно</w:t>
      </w:r>
      <w:r>
        <w:rPr>
          <w:rFonts w:ascii="Sylfaen" w:hAnsi="Sylfaen"/>
          <w:sz w:val="20"/>
          <w:szCs w:val="20"/>
          <w:lang w:val="ru-RU"/>
        </w:rPr>
        <w:t>м</w:t>
      </w:r>
      <w:r w:rsidRPr="0033108A">
        <w:rPr>
          <w:rFonts w:ascii="Sylfaen" w:hAnsi="Sylfaen"/>
          <w:sz w:val="20"/>
          <w:szCs w:val="20"/>
          <w:lang w:val="es-ES"/>
        </w:rPr>
        <w:t xml:space="preserve">  отбор</w:t>
      </w:r>
      <w:r>
        <w:rPr>
          <w:rFonts w:ascii="Sylfaen" w:hAnsi="Sylfaen"/>
          <w:sz w:val="20"/>
          <w:szCs w:val="20"/>
          <w:lang w:val="ru-RU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>
        <w:rPr>
          <w:rFonts w:ascii="Sylfaen" w:hAnsi="Sylfaen" w:cs="Arial Armenian"/>
          <w:sz w:val="20"/>
          <w:szCs w:val="20"/>
          <w:lang w:val="ru-RU"/>
        </w:rPr>
        <w:t>м</w:t>
      </w:r>
      <w:r w:rsidRPr="0033108A">
        <w:rPr>
          <w:rFonts w:ascii="Sylfaen" w:hAnsi="Sylfaen" w:cs="Arial Armenian"/>
          <w:sz w:val="20"/>
          <w:szCs w:val="20"/>
          <w:lang w:val="es-ES"/>
        </w:rPr>
        <w:t xml:space="preserve">  отбор</w:t>
      </w:r>
      <w:r>
        <w:rPr>
          <w:rFonts w:ascii="Sylfaen" w:hAnsi="Sylfaen" w:cs="Arial Armenian"/>
          <w:sz w:val="20"/>
          <w:szCs w:val="20"/>
          <w:lang w:val="ru-RU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>
        <w:rPr>
          <w:rFonts w:ascii="Sylfaen" w:hAnsi="Sylfaen" w:cs="Arial Armenian"/>
          <w:sz w:val="20"/>
          <w:szCs w:val="20"/>
          <w:lang w:val="ru-RU"/>
        </w:rPr>
        <w:t>м</w:t>
      </w:r>
      <w:r w:rsidRPr="0033108A">
        <w:rPr>
          <w:rFonts w:ascii="Sylfaen" w:hAnsi="Sylfaen" w:cs="Arial Armenian"/>
          <w:sz w:val="20"/>
          <w:szCs w:val="20"/>
          <w:lang w:val="es-ES"/>
        </w:rPr>
        <w:t xml:space="preserve">  отбор</w:t>
      </w:r>
      <w:r>
        <w:rPr>
          <w:rFonts w:ascii="Sylfaen" w:hAnsi="Sylfaen" w:cs="Arial Armenian"/>
          <w:sz w:val="20"/>
          <w:szCs w:val="20"/>
          <w:lang w:val="ru-RU"/>
        </w:rPr>
        <w:t>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Для  выполнения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lastRenderedPageBreak/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Pr="00D72555">
        <w:rPr>
          <w:rFonts w:ascii="Sylfaen" w:hAnsi="Sylfaen" w:cs="Sylfaen"/>
          <w:sz w:val="20"/>
          <w:szCs w:val="20"/>
          <w:lang w:val="af-ZA"/>
        </w:rPr>
        <w:t>пос</w:t>
      </w:r>
      <w:r w:rsidRPr="00201EBE">
        <w:rPr>
          <w:rFonts w:ascii="Sylfaen" w:hAnsi="Sylfaen" w:cs="Sylfaen"/>
          <w:sz w:val="20"/>
          <w:szCs w:val="20"/>
          <w:lang w:val="af-ZA"/>
        </w:rPr>
        <w:t xml:space="preserve">тавка </w:t>
      </w:r>
      <w:r w:rsidR="00C64ED1" w:rsidRPr="00D7255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B61577">
        <w:rPr>
          <w:rFonts w:ascii="Sylfaen" w:hAnsi="Sylfaen" w:cs="Sylfaen"/>
          <w:sz w:val="20"/>
          <w:szCs w:val="20"/>
          <w:lang w:val="ru-RU"/>
        </w:rPr>
        <w:t>соединительных деталей</w:t>
      </w:r>
      <w:r w:rsidRPr="0088402B">
        <w:rPr>
          <w:rFonts w:ascii="Sylfaen" w:hAnsi="Sylfaen" w:cs="Sylfaen"/>
          <w:sz w:val="20"/>
          <w:szCs w:val="20"/>
          <w:lang w:val="af-ZA"/>
        </w:rPr>
        <w:t>)</w:t>
      </w:r>
      <w:r w:rsidRPr="00201EBE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622E65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 (аналогичным считается: поставк</w:t>
      </w:r>
      <w:r w:rsidR="00641EA5">
        <w:rPr>
          <w:rFonts w:ascii="Sylfaen" w:hAnsi="Sylfaen" w:cs="Sylfaen"/>
          <w:sz w:val="20"/>
          <w:szCs w:val="20"/>
          <w:lang w:val="af-ZA"/>
        </w:rPr>
        <w:t xml:space="preserve">а </w:t>
      </w:r>
      <w:r w:rsidR="00B61577">
        <w:rPr>
          <w:rFonts w:ascii="Sylfaen" w:hAnsi="Sylfaen" w:cs="Sylfaen"/>
          <w:sz w:val="20"/>
          <w:szCs w:val="20"/>
          <w:lang w:val="ru-RU"/>
        </w:rPr>
        <w:t>соединительных деталей</w:t>
      </w:r>
      <w:r w:rsidR="00272730" w:rsidRPr="0088402B">
        <w:rPr>
          <w:rFonts w:ascii="Sylfaen" w:hAnsi="Sylfaen" w:cs="Sylfaen"/>
          <w:sz w:val="20"/>
          <w:szCs w:val="20"/>
          <w:lang w:val="af-ZA"/>
        </w:rPr>
        <w:t>.</w:t>
      </w:r>
    </w:p>
    <w:p w:rsidR="00BA2D86" w:rsidRPr="00BA2D86" w:rsidRDefault="00C64ED1" w:rsidP="00BA2D86">
      <w:pPr>
        <w:rPr>
          <w:b/>
          <w:sz w:val="22"/>
          <w:szCs w:val="22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201EBE" w:rsidRPr="00622E65">
        <w:rPr>
          <w:rFonts w:ascii="Sylfaen" w:hAnsi="Sylfaen" w:cs="Arial Armenian"/>
          <w:sz w:val="20"/>
          <w:szCs w:val="20"/>
          <w:lang w:val="ru-RU" w:eastAsia="ru-RU"/>
        </w:rPr>
        <w:t>20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BA2D86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</w:t>
      </w:r>
      <w:r w:rsidR="00BA2D86" w:rsidRPr="00BA2D86">
        <w:rPr>
          <w:rFonts w:ascii="Sylfaen" w:hAnsi="Sylfaen" w:cs="Arial Armenian"/>
          <w:sz w:val="20"/>
          <w:szCs w:val="20"/>
          <w:lang w:val="ru-RU" w:eastAsia="ru-RU"/>
        </w:rPr>
        <w:t xml:space="preserve">, </w:t>
      </w:r>
      <w:r w:rsidR="00BA2D86" w:rsidRPr="00BA2D86">
        <w:rPr>
          <w:rFonts w:ascii="Sylfaen" w:hAnsi="Sylfaen" w:cs="Arial Armenian"/>
          <w:b/>
          <w:sz w:val="20"/>
          <w:szCs w:val="20"/>
          <w:lang w:val="ru-RU" w:eastAsia="ru-RU"/>
        </w:rPr>
        <w:t>участник также предоставляет справку от официального ответственного органа о совершенной сделке (в частности, налоговый документ, выданный и заверенный в электронном виде, в котором должны быть указаны год совершения сделки, предмет договора и сумма договора).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 отбора. </w:t>
      </w:r>
    </w:p>
    <w:p w:rsidR="00201EBE" w:rsidRPr="00A06F27" w:rsidRDefault="00201EBE" w:rsidP="00201EB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        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до истечения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201EBE">
      <w:pPr>
        <w:autoSpaceDE w:val="0"/>
        <w:autoSpaceDN w:val="0"/>
        <w:adjustRightInd w:val="0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     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lastRenderedPageBreak/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622E65" w:rsidRDefault="00201EBE" w:rsidP="007003AB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>конкурентного  отбора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622E65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b/>
          <w:lang w:val="ru-RU" w:eastAsia="ru-RU"/>
        </w:rPr>
        <w:t>до</w:t>
      </w:r>
      <w:r w:rsidRPr="00B839AE">
        <w:rPr>
          <w:rFonts w:ascii="Sylfaen" w:hAnsi="Sylfaen" w:cs="Arial Armenian"/>
          <w:b/>
          <w:lang w:val="ru-RU" w:eastAsia="ru-RU"/>
        </w:rPr>
        <w:t xml:space="preserve"> </w:t>
      </w:r>
      <w:r w:rsidR="00F157E6" w:rsidRPr="00F157E6">
        <w:rPr>
          <w:rFonts w:ascii="Sylfaen" w:hAnsi="Sylfaen" w:cs="Arial Armenian"/>
          <w:b/>
          <w:lang w:val="ru-RU" w:eastAsia="ru-RU"/>
        </w:rPr>
        <w:t>15</w:t>
      </w:r>
      <w:r w:rsidR="00641EA5">
        <w:rPr>
          <w:rFonts w:ascii="Sylfaen" w:hAnsi="Sylfaen" w:cs="Arial Armenian"/>
          <w:b/>
          <w:lang w:val="ru-RU" w:eastAsia="ru-RU"/>
        </w:rPr>
        <w:t>.</w:t>
      </w:r>
      <w:r w:rsidR="00C37765" w:rsidRPr="00C37765">
        <w:rPr>
          <w:rFonts w:ascii="Sylfaen" w:hAnsi="Sylfaen" w:cs="Arial Armenian"/>
          <w:b/>
          <w:lang w:val="ru-RU" w:eastAsia="ru-RU"/>
        </w:rPr>
        <w:t>0</w:t>
      </w:r>
      <w:r w:rsidR="004B2EBD">
        <w:rPr>
          <w:rFonts w:ascii="Sylfaen" w:hAnsi="Sylfaen" w:cs="Arial Armenian"/>
          <w:b/>
          <w:lang w:val="hy-AM" w:eastAsia="ru-RU"/>
        </w:rPr>
        <w:t>7</w:t>
      </w:r>
      <w:r w:rsidR="007003AB">
        <w:rPr>
          <w:rFonts w:ascii="Sylfaen" w:hAnsi="Sylfaen" w:cs="Arial Armenian"/>
          <w:b/>
          <w:lang w:val="ru-RU" w:eastAsia="ru-RU"/>
        </w:rPr>
        <w:t>.202</w:t>
      </w:r>
      <w:r w:rsidR="00C37765" w:rsidRPr="00C37765">
        <w:rPr>
          <w:rFonts w:ascii="Sylfaen" w:hAnsi="Sylfaen" w:cs="Arial Armenian"/>
          <w:b/>
          <w:lang w:val="ru-RU" w:eastAsia="ru-RU"/>
        </w:rPr>
        <w:t>6</w:t>
      </w:r>
      <w:r w:rsidR="007003AB">
        <w:rPr>
          <w:rFonts w:ascii="Sylfaen" w:hAnsi="Sylfaen" w:cs="Arial Armenian"/>
          <w:b/>
          <w:lang w:val="ru-RU" w:eastAsia="ru-RU"/>
        </w:rPr>
        <w:t>г</w:t>
      </w:r>
      <w:r w:rsidR="007003AB" w:rsidRPr="007003AB">
        <w:rPr>
          <w:rFonts w:ascii="Sylfaen" w:hAnsi="Sylfaen" w:cs="Arial Armenian"/>
          <w:b/>
          <w:lang w:val="ru-RU" w:eastAsia="ru-RU"/>
        </w:rPr>
        <w:t>.</w:t>
      </w:r>
      <w:r w:rsidR="00E70DD1" w:rsidRPr="00622E65">
        <w:rPr>
          <w:rFonts w:ascii="Sylfaen" w:hAnsi="Sylfaen" w:cs="Arial Armenian"/>
          <w:b/>
          <w:lang w:val="ru-RU" w:eastAsia="ru-RU"/>
        </w:rPr>
        <w:t xml:space="preserve"> </w:t>
      </w:r>
      <w:r w:rsidR="00AF3B0C" w:rsidRPr="00AF3B0C">
        <w:rPr>
          <w:rFonts w:ascii="Sylfaen" w:hAnsi="Sylfaen" w:cs="Arial Armenian"/>
          <w:b/>
          <w:lang w:val="ru-RU" w:eastAsia="ru-RU"/>
        </w:rPr>
        <w:t>11</w:t>
      </w:r>
      <w:r w:rsidRPr="001B57B4">
        <w:rPr>
          <w:rFonts w:ascii="Sylfaen" w:hAnsi="Sylfaen" w:cs="Arial Armenian"/>
          <w:b/>
          <w:lang w:val="ru-RU" w:eastAsia="ru-RU"/>
        </w:rPr>
        <w:t>:</w:t>
      </w:r>
      <w:r w:rsidR="004B2EBD">
        <w:rPr>
          <w:rFonts w:ascii="Sylfaen" w:hAnsi="Sylfaen" w:cs="Arial Armenian"/>
          <w:b/>
          <w:lang w:val="hy-AM" w:eastAsia="ru-RU"/>
        </w:rPr>
        <w:t>0</w:t>
      </w:r>
      <w:r w:rsidR="00B61577">
        <w:rPr>
          <w:rFonts w:ascii="Sylfaen" w:hAnsi="Sylfaen" w:cs="Arial Armenian"/>
          <w:b/>
          <w:lang w:val="hy-AM" w:eastAsia="ru-RU"/>
        </w:rPr>
        <w:t>0</w:t>
      </w:r>
      <w:r>
        <w:rPr>
          <w:rFonts w:ascii="Sylfaen" w:hAnsi="Sylfaen" w:cs="Arial Armenian"/>
          <w:lang w:val="ru-RU" w:eastAsia="ru-RU"/>
        </w:rPr>
        <w:t xml:space="preserve"> местного </w:t>
      </w:r>
      <w:r w:rsidRPr="00A6213D">
        <w:rPr>
          <w:rFonts w:ascii="Sylfaen" w:hAnsi="Sylfaen" w:cs="Arial Armenian"/>
          <w:lang w:val="ru-RU" w:eastAsia="ru-RU"/>
        </w:rPr>
        <w:t>в</w:t>
      </w:r>
      <w:r w:rsidRPr="00DF2612">
        <w:rPr>
          <w:rFonts w:ascii="Sylfaen" w:hAnsi="Sylfaen" w:cs="Arial Armenian"/>
          <w:lang w:val="ru-RU" w:eastAsia="ru-RU"/>
        </w:rPr>
        <w:t xml:space="preserve">ремени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 xml:space="preserve">1 корпус, 3 этаж,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C920BF" w:rsidRPr="00622E65">
        <w:rPr>
          <w:rFonts w:ascii="Sylfaen" w:hAnsi="Sylfaen" w:cs="Arial Armenian"/>
          <w:lang w:val="ru-RU" w:eastAsia="ru-RU"/>
        </w:rPr>
        <w:t>Саак</w:t>
      </w:r>
      <w:r w:rsidRPr="00622E65">
        <w:rPr>
          <w:rFonts w:ascii="Sylfaen" w:hAnsi="Sylfaen" w:cs="Arial Armenian"/>
          <w:lang w:val="ru-RU" w:eastAsia="ru-RU"/>
        </w:rPr>
        <w:t xml:space="preserve"> </w:t>
      </w:r>
      <w:r w:rsidR="00C920BF" w:rsidRPr="00622E65">
        <w:rPr>
          <w:rFonts w:ascii="Sylfaen" w:hAnsi="Sylfaen" w:cs="Arial Armenian"/>
          <w:lang w:val="ru-RU" w:eastAsia="ru-RU"/>
        </w:rPr>
        <w:t>Барсегян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622E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Pr="00860F11">
        <w:rPr>
          <w:rFonts w:ascii="Sylfaen" w:hAnsi="Sylfaen" w:cs="Sylfaen"/>
          <w:sz w:val="20"/>
          <w:szCs w:val="20"/>
          <w:lang w:val="ru-RU"/>
        </w:rPr>
        <w:t>е</w:t>
      </w:r>
      <w:r w:rsidRPr="00477CA8">
        <w:rPr>
          <w:rFonts w:ascii="Sylfaen" w:hAnsi="Sylfaen" w:cs="Sylfaen"/>
          <w:sz w:val="20"/>
          <w:szCs w:val="20"/>
          <w:lang w:val="ru-RU"/>
        </w:rPr>
        <w:t>ч</w:t>
      </w:r>
      <w:r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Pr="00477CA8">
        <w:rPr>
          <w:rFonts w:ascii="Sylfaen" w:hAnsi="Sylfaen" w:cs="Sylfaen"/>
          <w:sz w:val="20"/>
          <w:szCs w:val="20"/>
          <w:lang w:val="ru-RU"/>
        </w:rPr>
        <w:t>)</w:t>
      </w:r>
      <w:r w:rsidRPr="00E97229">
        <w:rPr>
          <w:rFonts w:ascii="Sylfaen" w:hAnsi="Sylfaen" w:cs="Sylfaen"/>
          <w:sz w:val="20"/>
          <w:szCs w:val="20"/>
          <w:lang w:val="ru-RU"/>
        </w:rPr>
        <w:t>(Приложение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5.4  Обеспечение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lastRenderedPageBreak/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B839AE" w:rsidRDefault="00201EBE" w:rsidP="00201EBE">
      <w:pPr>
        <w:autoSpaceDE w:val="0"/>
        <w:autoSpaceDN w:val="0"/>
        <w:adjustRightInd w:val="0"/>
        <w:ind w:left="360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75310D">
        <w:rPr>
          <w:rFonts w:eastAsiaTheme="minorHAnsi"/>
          <w:color w:val="000000"/>
          <w:sz w:val="20"/>
          <w:szCs w:val="20"/>
          <w:lang w:val="ru-RU"/>
        </w:rPr>
        <w:t>3</w:t>
      </w:r>
      <w:r w:rsidRPr="0075310D">
        <w:rPr>
          <w:rFonts w:eastAsiaTheme="minorHAnsi"/>
          <w:color w:val="000000"/>
          <w:sz w:val="28"/>
          <w:szCs w:val="28"/>
          <w:lang w:val="ru-RU"/>
        </w:rPr>
        <w:t xml:space="preserve">. </w:t>
      </w:r>
      <w:r w:rsidRPr="0075310D">
        <w:rPr>
          <w:rFonts w:eastAsiaTheme="minorHAnsi"/>
          <w:color w:val="000000"/>
          <w:sz w:val="20"/>
          <w:szCs w:val="20"/>
          <w:lang w:val="ru-RU"/>
        </w:rPr>
        <w:t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>
        <w:rPr>
          <w:rFonts w:ascii="Sylfaen" w:hAnsi="Sylfaen" w:cs="Sylfaen"/>
        </w:rPr>
        <w:t>з</w:t>
      </w:r>
      <w:r w:rsidRPr="00036080">
        <w:rPr>
          <w:rFonts w:ascii="Sylfaen" w:hAnsi="Sylfaen" w:cs="Sylfaen"/>
        </w:rPr>
        <w:t xml:space="preserve">аявка оценивается удовлетворительно, если представленные в пункте 6.2. </w:t>
      </w:r>
      <w:r>
        <w:rPr>
          <w:rFonts w:ascii="Sylfaen" w:hAnsi="Sylfaen" w:cs="Sylfaen"/>
        </w:rPr>
        <w:t>настоящего</w:t>
      </w:r>
      <w:r w:rsidRPr="00036080">
        <w:rPr>
          <w:rFonts w:ascii="Sylfaen" w:hAnsi="Sylfaen" w:cs="Sylfaen"/>
        </w:rPr>
        <w:t xml:space="preserve"> приглашения  данные удовлетворяют </w:t>
      </w:r>
      <w:r>
        <w:rPr>
          <w:rFonts w:ascii="Sylfaen" w:hAnsi="Sylfaen" w:cs="Sylfaen"/>
        </w:rPr>
        <w:t xml:space="preserve">требованиям, </w:t>
      </w:r>
      <w:r w:rsidRPr="00036080">
        <w:rPr>
          <w:rFonts w:ascii="Sylfaen" w:hAnsi="Sylfaen" w:cs="Sylfaen"/>
        </w:rPr>
        <w:t>устано</w:t>
      </w:r>
      <w:r>
        <w:rPr>
          <w:rFonts w:ascii="Sylfaen" w:hAnsi="Sylfaen" w:cs="Sylfaen"/>
        </w:rPr>
        <w:t>вленным в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отбора</w:t>
      </w:r>
      <w:r w:rsidRPr="00036080">
        <w:rPr>
          <w:rFonts w:ascii="Sylfaen" w:hAnsi="Sylfaen" w:cs="Sylfaen"/>
        </w:rPr>
        <w:t xml:space="preserve">. </w:t>
      </w:r>
      <w:r w:rsidRPr="00B7704D">
        <w:rPr>
          <w:rFonts w:ascii="Sylfaen" w:hAnsi="Sylfaen" w:cs="Sylfaen"/>
        </w:rPr>
        <w:t xml:space="preserve">Квалификация Участника оценивается удовлетворительно, если он обеспечивает требования, предусмотренные частью 3 инструкции на подготовку заявки </w:t>
      </w:r>
      <w:r>
        <w:rPr>
          <w:rFonts w:ascii="Sylfaen" w:hAnsi="Sylfaen" w:cs="Sylfaen"/>
        </w:rPr>
        <w:t>конкурентного отбора</w:t>
      </w:r>
      <w:r w:rsidRPr="00B7704D">
        <w:rPr>
          <w:rFonts w:ascii="Sylfaen" w:hAnsi="Sylfaen" w:cs="Sylfaen"/>
        </w:rPr>
        <w:t>. В таком случае Участник считается выбранным. Р</w:t>
      </w:r>
      <w:r>
        <w:rPr>
          <w:rFonts w:ascii="Sylfaen" w:hAnsi="Sylfaen" w:cs="Sylfaen"/>
        </w:rPr>
        <w:t>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1 (а). Оценка стоимостного критерия – Уровень </w:t>
      </w:r>
      <w:r w:rsidRPr="00B527E1">
        <w:rPr>
          <w:rFonts w:ascii="Sylfaen" w:hAnsi="Sylfaen" w:cs="Sylfaen"/>
          <w:b/>
        </w:rPr>
        <w:t>ценового предложения заявки, без НДС (Приложение 4)</w:t>
      </w:r>
      <w:r w:rsidRPr="00B527E1">
        <w:rPr>
          <w:rFonts w:ascii="Sylfaen" w:hAnsi="Sylfaen"/>
          <w:b/>
        </w:rPr>
        <w:t>, максимально возможная оценка 90 баллов, рассчитывается по следующей формуле:</w:t>
      </w:r>
    </w:p>
    <w:p w:rsidR="00201EBE" w:rsidRPr="00B527E1" w:rsidRDefault="00201EBE" w:rsidP="00201EBE">
      <w:pPr>
        <w:pStyle w:val="BodyTextIndent2"/>
        <w:spacing w:line="240" w:lineRule="auto"/>
        <w:ind w:firstLine="0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        </w:t>
      </w:r>
    </w:p>
    <w:p w:rsidR="00201EBE" w:rsidRPr="00B527E1" w:rsidRDefault="00201EBE" w:rsidP="00201EBE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90 , где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 (а). Оценка нестоимостного критерия - Соответствие профессионального опыта Участника, максимально возможная оценка 10 баллов.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2.1 (а). В случае представления Участником успешно выполненного аналогичного (похожего) одного и более контрактов (акт приемки, письменное согласие стороны, принявшей исполнение), данному Участнику присуждается 1 балл за каждый представленный такой контракт, если общая стоимость каждого вышеуказанного контракта превышает 20% от </w:t>
      </w:r>
      <w:r w:rsidRPr="00B527E1">
        <w:rPr>
          <w:rFonts w:ascii="Sylfaen" w:hAnsi="Sylfaen" w:cs="Arial Armenian"/>
          <w:b/>
          <w:lang w:val="ru-RU" w:eastAsia="ru-RU"/>
        </w:rPr>
        <w:t>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2.2 (а). В случае представления Участником успешно выполненного одного аналогичного (похожего) контракта (акт приемки, письменное согласие стороны, принявшей исполнение), данному Участнику </w:t>
      </w:r>
      <w:r w:rsidRPr="00B527E1">
        <w:rPr>
          <w:rFonts w:ascii="Sylfaen" w:hAnsi="Sylfaen"/>
          <w:b/>
        </w:rPr>
        <w:lastRenderedPageBreak/>
        <w:t>присуждается максимально возможная оценка 10 баллов, если общая стоимость вышеуказанного контракта превышает 50% от</w:t>
      </w:r>
      <w:r w:rsidRPr="00B527E1">
        <w:rPr>
          <w:rFonts w:ascii="Sylfaen" w:hAnsi="Sylfaen" w:cs="Arial Armenian"/>
          <w:b/>
          <w:lang w:val="ru-RU" w:eastAsia="ru-RU"/>
        </w:rPr>
        <w:t xml:space="preserve"> 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2.3 (а). В случае не предоставления со стороны Участника успешно выполненного одного аналогичного (похожего) контракта согласно пунктам 2.1 (а). и 2.2 (а)., заявка данного Участника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Итоговая оценка заявки на участие в </w:t>
      </w:r>
      <w:r w:rsidRPr="0033108A">
        <w:rPr>
          <w:rFonts w:ascii="Sylfaen" w:hAnsi="Sylfaen"/>
          <w:b/>
        </w:rPr>
        <w:t>конкурентно</w:t>
      </w:r>
      <w:r>
        <w:rPr>
          <w:rFonts w:ascii="Sylfaen" w:hAnsi="Sylfaen"/>
          <w:b/>
          <w:lang w:val="ru-RU"/>
        </w:rPr>
        <w:t>м</w:t>
      </w:r>
      <w:r w:rsidRPr="0033108A">
        <w:rPr>
          <w:rFonts w:ascii="Sylfaen" w:hAnsi="Sylfaen"/>
          <w:b/>
        </w:rPr>
        <w:t xml:space="preserve"> отбор</w:t>
      </w:r>
      <w:r>
        <w:rPr>
          <w:rFonts w:ascii="Sylfaen" w:hAnsi="Sylfaen"/>
          <w:b/>
          <w:lang w:val="ru-RU"/>
        </w:rPr>
        <w:t>е</w:t>
      </w:r>
      <w:r w:rsidRPr="0033108A">
        <w:rPr>
          <w:rFonts w:ascii="Sylfaen" w:hAnsi="Sylfaen"/>
          <w:b/>
        </w:rPr>
        <w:t xml:space="preserve"> </w:t>
      </w:r>
      <w:r w:rsidRPr="00B527E1">
        <w:rPr>
          <w:rFonts w:ascii="Sylfaen" w:hAnsi="Sylfaen"/>
          <w:b/>
        </w:rPr>
        <w:t xml:space="preserve">Участника выводится как арифметическая суа оценок всех вышеуказанных критериев. 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>которой не должна быть меньше 20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>
        <w:rPr>
          <w:rFonts w:ascii="Sylfaen" w:hAnsi="Sylfaen" w:cs="Sylfaen"/>
          <w:lang w:val="es-ES"/>
        </w:rPr>
        <w:t>Составляется протокол обобщения результатов.</w:t>
      </w:r>
    </w:p>
    <w:p w:rsidR="00201EBE" w:rsidRPr="00D661C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9251B" w:rsidRDefault="0029251B" w:rsidP="0029251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29251B" w:rsidRDefault="0029251B" w:rsidP="0029251B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D91344">
        <w:rPr>
          <w:rFonts w:ascii="Sylfaen" w:hAnsi="Sylfaen"/>
          <w:sz w:val="20"/>
          <w:szCs w:val="20"/>
          <w:lang w:val="af-ZA" w:eastAsia="ru-RU"/>
        </w:rPr>
        <w:t>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29251B" w:rsidRPr="009D30A0" w:rsidRDefault="0029251B" w:rsidP="0029251B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t xml:space="preserve">9.3 </w:t>
      </w:r>
      <w:r w:rsidRPr="00D91344">
        <w:rPr>
          <w:rFonts w:ascii="Sylfaen" w:hAnsi="Sylfaen"/>
          <w:sz w:val="20"/>
          <w:szCs w:val="20"/>
          <w:lang w:val="af-ZA" w:eastAsia="ru-RU"/>
        </w:rPr>
        <w:t>Заказчик (организатор) имеет право объявить конкурсный отбор несостоявшимся по закупкам товаров, работ, услуг ЗАО «Газпром Армения» в порядке 7.,</w:t>
      </w:r>
      <w:r>
        <w:rPr>
          <w:rFonts w:ascii="Sylfaen" w:hAnsi="Sylfaen"/>
          <w:sz w:val="20"/>
          <w:szCs w:val="20"/>
          <w:lang w:val="af-ZA" w:eastAsia="ru-RU"/>
        </w:rPr>
        <w:t>в</w:t>
      </w:r>
      <w:r w:rsidRPr="00D91344">
        <w:rPr>
          <w:rFonts w:ascii="Sylfaen" w:hAnsi="Sylfaen"/>
          <w:sz w:val="20"/>
          <w:szCs w:val="20"/>
          <w:lang w:val="af-ZA" w:eastAsia="ru-RU"/>
        </w:rPr>
        <w:t xml:space="preserve"> соответствии с пунктами 14.7 и 14.8</w:t>
      </w:r>
      <w:r w:rsidRPr="009D30A0">
        <w:rPr>
          <w:rFonts w:ascii="Sylfaen" w:hAnsi="Sylfaen"/>
          <w:sz w:val="20"/>
          <w:szCs w:val="20"/>
          <w:lang w:val="af-ZA" w:eastAsia="ru-RU"/>
        </w:rPr>
        <w:t xml:space="preserve">. </w:t>
      </w:r>
    </w:p>
    <w:p w:rsidR="0029251B" w:rsidRDefault="0029251B" w:rsidP="0029251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Default="00201EBE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201EBE" w:rsidRDefault="00201EBE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201EBE" w:rsidRDefault="00201EBE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7221E8" w:rsidRDefault="007221E8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920B18" w:rsidRDefault="00920B18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920B18" w:rsidRDefault="00920B18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29251B" w:rsidRDefault="0029251B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201EBE" w:rsidRPr="00947A2F" w:rsidRDefault="00201EBE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lastRenderedPageBreak/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Pr="00DA6FF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61577">
        <w:rPr>
          <w:rFonts w:ascii="Sylfaen" w:hAnsi="Sylfaen" w:cs="Sylfaen"/>
          <w:sz w:val="20"/>
          <w:szCs w:val="20"/>
          <w:lang w:val="ru-RU"/>
        </w:rPr>
        <w:t>соединительных деталей</w:t>
      </w:r>
      <w:r w:rsidRPr="0088402B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622E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622E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622E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622E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622E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622E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622E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="0088402B" w:rsidRPr="00AF3B0C">
        <w:rPr>
          <w:rFonts w:ascii="Sylfaen" w:hAnsi="Sylfaen" w:cs="Arial Armenian"/>
          <w:sz w:val="20"/>
          <w:szCs w:val="20"/>
          <w:lang w:val="ru-RU"/>
        </w:rPr>
        <w:t>Таблица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622E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622E65">
        <w:rPr>
          <w:rFonts w:ascii="Sylfaen" w:hAnsi="Sylfaen" w:cs="Arial Armenian"/>
          <w:sz w:val="20"/>
          <w:szCs w:val="20"/>
          <w:lang w:val="ru-RU"/>
        </w:rPr>
        <w:t>0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622E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622E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B61577">
        <w:rPr>
          <w:rFonts w:ascii="Sylfaen" w:hAnsi="Sylfaen" w:cs="Sylfaen"/>
          <w:sz w:val="20"/>
          <w:szCs w:val="20"/>
          <w:lang w:val="ru-RU"/>
        </w:rPr>
        <w:t>соединительных деталей</w:t>
      </w:r>
      <w:r w:rsidRPr="0088402B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af-ZA"/>
        </w:rPr>
        <w:t xml:space="preserve"> су</w:t>
      </w:r>
      <w:r w:rsidR="00B61577">
        <w:rPr>
          <w:rFonts w:ascii="Sylfaen" w:hAnsi="Sylfaen"/>
          <w:sz w:val="20"/>
          <w:szCs w:val="20"/>
          <w:lang w:val="ru-RU"/>
        </w:rPr>
        <w:t>мм</w:t>
      </w:r>
      <w:r>
        <w:rPr>
          <w:rFonts w:ascii="Sylfaen" w:hAnsi="Sylfaen"/>
          <w:sz w:val="20"/>
          <w:szCs w:val="20"/>
          <w:lang w:val="af-ZA"/>
        </w:rPr>
        <w:t xml:space="preserve">а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Pr="00B839AE">
        <w:rPr>
          <w:rFonts w:ascii="Sylfaen" w:hAnsi="Sylfaen" w:cs="Arial Armenian"/>
          <w:sz w:val="20"/>
          <w:szCs w:val="20"/>
          <w:lang w:val="ru-RU"/>
        </w:rPr>
        <w:t>2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8B59B9" w:rsidRDefault="00AF60A9" w:rsidP="008B59B9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  <w:hyperlink r:id="rId9" w:history="1">
        <w:r w:rsidR="008B59B9" w:rsidRPr="008B59B9">
          <w:rPr>
            <w:rFonts w:ascii="Sylfaen" w:hAnsi="Sylfaen" w:cs="Sylfaen"/>
            <w:sz w:val="20"/>
            <w:lang w:val="ru-RU"/>
          </w:rPr>
          <w:t>Заявки участников принимаются исключительно в бумажном виде</w:t>
        </w:r>
      </w:hyperlink>
      <w:r w:rsidR="00201EBE" w:rsidRPr="00B868EE">
        <w:rPr>
          <w:rFonts w:ascii="Sylfaen" w:hAnsi="Sylfaen" w:cs="Sylfaen"/>
          <w:sz w:val="20"/>
          <w:lang w:val="ru-RU"/>
        </w:rPr>
        <w:t xml:space="preserve">, предложения участника, </w:t>
      </w:r>
      <w:r w:rsidR="00201EBE">
        <w:rPr>
          <w:rFonts w:ascii="Sylfaen" w:hAnsi="Sylfaen" w:cs="Sylfaen"/>
          <w:sz w:val="20"/>
          <w:lang w:val="ru-RU"/>
        </w:rPr>
        <w:t>о</w:t>
      </w:r>
      <w:r w:rsidR="00201EBE" w:rsidRPr="007A133B">
        <w:rPr>
          <w:rFonts w:ascii="Sylfaen" w:hAnsi="Sylfaen" w:cs="Sylfaen"/>
          <w:sz w:val="20"/>
          <w:lang w:val="ru-RU"/>
        </w:rPr>
        <w:t>тнося</w:t>
      </w:r>
      <w:r w:rsidR="00201EBE" w:rsidRPr="00B868EE">
        <w:rPr>
          <w:rFonts w:ascii="Sylfaen" w:hAnsi="Sylfaen" w:cs="Sylfaen"/>
          <w:sz w:val="20"/>
          <w:lang w:val="ru-RU"/>
        </w:rPr>
        <w:t xml:space="preserve">щиеся </w:t>
      </w:r>
      <w:r w:rsidR="00201EBE" w:rsidRPr="007A133B">
        <w:rPr>
          <w:rFonts w:ascii="Sylfaen" w:hAnsi="Sylfaen" w:cs="Sylfaen"/>
          <w:sz w:val="20"/>
          <w:lang w:val="ru-RU"/>
        </w:rPr>
        <w:t xml:space="preserve">к ним </w:t>
      </w:r>
      <w:r w:rsidR="00201EBE" w:rsidRPr="00B868EE">
        <w:rPr>
          <w:rFonts w:ascii="Sylfaen" w:hAnsi="Sylfaen" w:cs="Sylfaen"/>
          <w:sz w:val="20"/>
          <w:lang w:val="ru-RU"/>
        </w:rPr>
        <w:t>документы</w:t>
      </w:r>
      <w:r w:rsidR="00201EBE" w:rsidRPr="007A133B">
        <w:rPr>
          <w:rFonts w:ascii="Sylfaen" w:hAnsi="Sylfaen" w:cs="Sylfaen"/>
          <w:sz w:val="20"/>
          <w:lang w:val="ru-RU"/>
        </w:rPr>
        <w:t>,</w:t>
      </w:r>
      <w:r w:rsidR="00201EBE" w:rsidRPr="00B868EE">
        <w:rPr>
          <w:rFonts w:ascii="Sylfaen" w:hAnsi="Sylfaen" w:cs="Sylfaen"/>
          <w:sz w:val="20"/>
          <w:lang w:val="ru-RU"/>
        </w:rPr>
        <w:t xml:space="preserve"> </w:t>
      </w:r>
      <w:r w:rsidR="00201EBE" w:rsidRPr="007A133B">
        <w:rPr>
          <w:rFonts w:ascii="Sylfaen" w:hAnsi="Sylfaen" w:cs="Sylfaen"/>
          <w:sz w:val="20"/>
          <w:lang w:val="ru-RU"/>
        </w:rPr>
        <w:t>упаковываются</w:t>
      </w:r>
      <w:r w:rsidR="00201EBE"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201EBE" w:rsidRPr="007A133B">
        <w:rPr>
          <w:rFonts w:ascii="Sylfaen" w:hAnsi="Sylfaen" w:cs="Sylfaen"/>
          <w:sz w:val="20"/>
          <w:lang w:val="ru-RU"/>
        </w:rPr>
        <w:t>за</w:t>
      </w:r>
      <w:r w:rsidR="00201EBE" w:rsidRPr="00B868EE">
        <w:rPr>
          <w:rFonts w:ascii="Sylfaen" w:hAnsi="Sylfaen" w:cs="Sylfaen"/>
          <w:sz w:val="20"/>
          <w:lang w:val="ru-RU"/>
        </w:rPr>
        <w:t>клеи</w:t>
      </w:r>
      <w:r w:rsidR="00201EBE" w:rsidRPr="007A133B">
        <w:rPr>
          <w:rFonts w:ascii="Sylfaen" w:hAnsi="Sylfaen" w:cs="Sylfaen"/>
          <w:sz w:val="20"/>
          <w:lang w:val="ru-RU"/>
        </w:rPr>
        <w:t>вает</w:t>
      </w:r>
      <w:r w:rsidR="00201EBE" w:rsidRPr="00B868EE">
        <w:rPr>
          <w:rFonts w:ascii="Sylfaen" w:hAnsi="Sylfaen" w:cs="Sylfaen"/>
          <w:sz w:val="20"/>
          <w:lang w:val="ru-RU"/>
        </w:rPr>
        <w:t xml:space="preserve">ся </w:t>
      </w:r>
      <w:r w:rsidR="00201EBE" w:rsidRPr="008B59B9">
        <w:rPr>
          <w:rFonts w:ascii="Sylfaen" w:hAnsi="Sylfaen" w:cs="Sylfaen"/>
          <w:sz w:val="20"/>
          <w:lang w:val="ru-RU"/>
        </w:rPr>
        <w:t>представл</w:t>
      </w:r>
      <w:r w:rsidR="00201EBE" w:rsidRPr="007A133B">
        <w:rPr>
          <w:rFonts w:ascii="Sylfaen" w:hAnsi="Sylfaen" w:cs="Sylfaen"/>
          <w:sz w:val="20"/>
          <w:lang w:val="ru-RU"/>
        </w:rPr>
        <w:t>яющим</w:t>
      </w:r>
      <w:r w:rsidR="00201EBE"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201EBE" w:rsidRPr="007A133B">
        <w:rPr>
          <w:rFonts w:ascii="Sylfaen" w:hAnsi="Sylfaen" w:cs="Sylfaen"/>
          <w:sz w:val="20"/>
          <w:lang w:val="ru-RU"/>
        </w:rPr>
        <w:t>упакова</w:t>
      </w:r>
      <w:r w:rsidR="00201EBE"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201EBE" w:rsidRPr="007A133B">
        <w:rPr>
          <w:rFonts w:ascii="Sylfaen" w:hAnsi="Sylfaen" w:cs="Sylfaen"/>
          <w:sz w:val="20"/>
          <w:lang w:val="ru-RU"/>
        </w:rPr>
        <w:t>предс</w:t>
      </w:r>
      <w:r w:rsidR="00201EBE"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="00201EBE" w:rsidRPr="007A133B">
        <w:rPr>
          <w:rFonts w:ascii="Sylfaen" w:hAnsi="Sylfaen" w:cs="Sylfaen"/>
          <w:sz w:val="20"/>
          <w:lang w:val="ru-RU"/>
        </w:rPr>
        <w:t>пред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="00201EBE" w:rsidRPr="007A133B">
        <w:rPr>
          <w:rFonts w:ascii="Sylfaen" w:hAnsi="Sylfaen" w:cs="Sylfaen"/>
          <w:sz w:val="20"/>
          <w:lang w:val="ru-RU"/>
        </w:rPr>
        <w:t>яющее лицо</w:t>
      </w:r>
      <w:r w:rsidR="00201EBE" w:rsidRPr="00B868EE">
        <w:rPr>
          <w:rFonts w:ascii="Sylfaen" w:hAnsi="Sylfaen" w:cs="Sylfaen"/>
          <w:sz w:val="20"/>
          <w:lang w:val="ru-RU"/>
        </w:rPr>
        <w:t xml:space="preserve"> или </w:t>
      </w:r>
      <w:r w:rsidR="00201EBE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="00201EBE"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 w:rsidR="00201EBE">
        <w:rPr>
          <w:rFonts w:ascii="Sylfaen" w:hAnsi="Sylfaen" w:cs="Sylfaen"/>
          <w:sz w:val="20"/>
          <w:szCs w:val="20"/>
          <w:lang w:val="es-ES"/>
        </w:rPr>
        <w:t>пред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 w:rsidR="00201EBE">
        <w:rPr>
          <w:rFonts w:ascii="Sylfaen" w:hAnsi="Sylfaen" w:cs="Sylfaen"/>
          <w:sz w:val="20"/>
          <w:szCs w:val="20"/>
          <w:lang w:val="es-ES"/>
        </w:rPr>
        <w:t>пред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конкурентного  отбора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4421CF" w:rsidRDefault="00BF427A" w:rsidP="004421CF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es-ES"/>
        </w:rPr>
        <w:br w:type="page"/>
      </w:r>
      <w:r w:rsidR="005B7A4A"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  <w:r w:rsidR="004421CF"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4421CF" w:rsidRPr="00036080">
        <w:rPr>
          <w:rFonts w:ascii="Sylfaen" w:hAnsi="Sylfaen"/>
          <w:b/>
          <w:i/>
          <w:lang w:val="hy-AM"/>
        </w:rPr>
        <w:t xml:space="preserve"> </w:t>
      </w:r>
    </w:p>
    <w:p w:rsidR="004421CF" w:rsidRPr="00D66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421CF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4421CF" w:rsidRPr="00550C04" w:rsidRDefault="004421CF" w:rsidP="004421CF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F157E6">
        <w:rPr>
          <w:rFonts w:ascii="Sylfaen" w:hAnsi="Sylfaen"/>
          <w:sz w:val="20"/>
          <w:lang w:val="af-ZA"/>
        </w:rPr>
        <w:t>№230/GArm/26_4.3_105/30.06.26</w:t>
      </w:r>
      <w:r w:rsidR="00B61577">
        <w:rPr>
          <w:rFonts w:ascii="Sylfaen" w:hAnsi="Sylfaen"/>
          <w:sz w:val="20"/>
          <w:lang w:val="af-ZA"/>
        </w:rPr>
        <w:t xml:space="preserve"> </w:t>
      </w:r>
      <w:r w:rsidR="0029251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  </w:t>
      </w:r>
    </w:p>
    <w:p w:rsidR="004421CF" w:rsidRPr="00036080" w:rsidRDefault="004421CF" w:rsidP="004421CF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4421CF" w:rsidRPr="00036080" w:rsidRDefault="004421CF" w:rsidP="004421CF">
      <w:pPr>
        <w:rPr>
          <w:rFonts w:ascii="Sylfaen" w:hAnsi="Sylfaen"/>
          <w:sz w:val="20"/>
          <w:szCs w:val="20"/>
          <w:lang w:val="es-ES"/>
        </w:rPr>
      </w:pPr>
    </w:p>
    <w:p w:rsidR="004421CF" w:rsidRPr="00DB1801" w:rsidRDefault="004421CF" w:rsidP="004421CF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4421CF" w:rsidRPr="00036080" w:rsidRDefault="004421CF" w:rsidP="004421CF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4421CF" w:rsidRPr="00036080" w:rsidRDefault="004421CF" w:rsidP="004421CF">
      <w:pPr>
        <w:rPr>
          <w:rFonts w:ascii="Sylfaen" w:hAnsi="Sylfaen"/>
          <w:sz w:val="20"/>
          <w:szCs w:val="20"/>
          <w:lang w:val="es-ES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4421CF" w:rsidRPr="00036080" w:rsidRDefault="004421CF" w:rsidP="004421CF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F157E6">
        <w:rPr>
          <w:rFonts w:ascii="Sylfaen" w:hAnsi="Sylfaen"/>
          <w:sz w:val="20"/>
          <w:lang w:val="af-ZA"/>
        </w:rPr>
        <w:t>№230/GArm/26_4.3_105/30.06.26</w:t>
      </w:r>
      <w:r w:rsidR="00B61577">
        <w:rPr>
          <w:rFonts w:ascii="Sylfaen" w:hAnsi="Sylfaen"/>
          <w:sz w:val="20"/>
          <w:lang w:val="af-ZA"/>
        </w:rPr>
        <w:t xml:space="preserve"> </w:t>
      </w:r>
      <w:r w:rsidR="0029251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 .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es-ES"/>
        </w:rPr>
      </w:pPr>
    </w:p>
    <w:p w:rsidR="004421CF" w:rsidRDefault="004421CF" w:rsidP="004421CF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421CF" w:rsidRPr="004259F4" w:rsidRDefault="004421CF" w:rsidP="004421CF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421CF" w:rsidRDefault="004421CF" w:rsidP="004421CF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421CF" w:rsidRPr="00DB1801" w:rsidRDefault="004421CF" w:rsidP="004421CF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421CF" w:rsidRPr="004259F4" w:rsidRDefault="004421CF" w:rsidP="004421CF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4421CF" w:rsidRDefault="004421CF" w:rsidP="004421CF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421CF" w:rsidRPr="00DB1801" w:rsidRDefault="004421CF" w:rsidP="004421CF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421CF" w:rsidRPr="004713CF" w:rsidRDefault="004421CF" w:rsidP="004421CF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4421CF" w:rsidRPr="00DB1801" w:rsidRDefault="004421CF" w:rsidP="004421CF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4421CF" w:rsidRPr="00DB1801" w:rsidRDefault="004421CF" w:rsidP="004421CF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421CF" w:rsidRPr="00DB1801" w:rsidRDefault="004421CF" w:rsidP="004421CF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421CF" w:rsidRPr="00DB1801" w:rsidRDefault="004421CF" w:rsidP="004421CF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421CF" w:rsidRPr="00DB1801" w:rsidRDefault="004421CF" w:rsidP="004421CF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421CF" w:rsidRPr="00DB1801" w:rsidRDefault="004421CF" w:rsidP="004421CF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421CF" w:rsidRPr="00DB1801" w:rsidRDefault="004421CF" w:rsidP="004421CF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4421CF" w:rsidRPr="00DB1801" w:rsidRDefault="004421CF" w:rsidP="004421C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4421CF" w:rsidRPr="00DB1801" w:rsidRDefault="004421CF" w:rsidP="004421CF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421CF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F157E6">
        <w:rPr>
          <w:rFonts w:ascii="Sylfaen" w:hAnsi="Sylfaen"/>
          <w:sz w:val="20"/>
          <w:lang w:val="af-ZA"/>
        </w:rPr>
        <w:t>№230/GArm/26_4.3_105/30.06.26</w:t>
      </w:r>
      <w:r w:rsidR="00B61577">
        <w:rPr>
          <w:rFonts w:ascii="Sylfaen" w:hAnsi="Sylfaen"/>
          <w:sz w:val="20"/>
          <w:lang w:val="af-ZA"/>
        </w:rPr>
        <w:t xml:space="preserve"> </w:t>
      </w:r>
      <w:r w:rsidR="0029251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 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4421CF" w:rsidRPr="00A9680F" w:rsidRDefault="004421CF" w:rsidP="004421C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4421CF" w:rsidRPr="00A9680F" w:rsidRDefault="004421CF" w:rsidP="004421CF">
      <w:pPr>
        <w:pStyle w:val="ListParagraph"/>
        <w:widowControl w:val="0"/>
        <w:numPr>
          <w:ilvl w:val="0"/>
          <w:numId w:val="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4421CF" w:rsidRPr="00A9680F" w:rsidRDefault="004421CF" w:rsidP="004421CF">
      <w:pPr>
        <w:pStyle w:val="ListParagraph"/>
        <w:widowControl w:val="0"/>
        <w:numPr>
          <w:ilvl w:val="0"/>
          <w:numId w:val="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4421CF" w:rsidRPr="00DB1801" w:rsidRDefault="004421CF" w:rsidP="004421C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4421CF" w:rsidRPr="00DB1801" w:rsidRDefault="004421CF" w:rsidP="004421CF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4421CF" w:rsidRPr="002C0705" w:rsidRDefault="004421CF" w:rsidP="004421CF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4421CF" w:rsidRPr="00DB1801" w:rsidRDefault="004421CF" w:rsidP="004421CF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4421CF" w:rsidRPr="00DB1801" w:rsidRDefault="004421CF" w:rsidP="004421CF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es-ES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421CF" w:rsidRPr="00036080" w:rsidRDefault="004421CF" w:rsidP="004421CF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Pr="00D66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4421CF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4421CF" w:rsidRPr="004421CF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F157E6">
        <w:rPr>
          <w:rFonts w:ascii="Sylfaen" w:hAnsi="Sylfaen"/>
          <w:sz w:val="20"/>
          <w:lang w:val="af-ZA"/>
        </w:rPr>
        <w:t>№230/GArm/26_4.3_105/30.06.26</w:t>
      </w:r>
      <w:r w:rsidR="00B61577">
        <w:rPr>
          <w:rFonts w:ascii="Sylfaen" w:hAnsi="Sylfaen"/>
          <w:sz w:val="20"/>
          <w:lang w:val="af-ZA"/>
        </w:rPr>
        <w:t xml:space="preserve"> </w:t>
      </w:r>
      <w:r w:rsidR="0029251B">
        <w:rPr>
          <w:rFonts w:ascii="Sylfaen" w:hAnsi="Sylfaen"/>
          <w:sz w:val="20"/>
          <w:lang w:val="af-ZA"/>
        </w:rPr>
        <w:t xml:space="preserve"> </w:t>
      </w:r>
    </w:p>
    <w:p w:rsidR="004421CF" w:rsidRPr="004421CF" w:rsidRDefault="004421CF" w:rsidP="004421CF">
      <w:pPr>
        <w:ind w:left="360" w:hanging="360"/>
        <w:jc w:val="center"/>
        <w:rPr>
          <w:rFonts w:ascii="Sylfaen" w:hAnsi="Sylfaen"/>
          <w:b/>
          <w:color w:val="000000"/>
          <w:sz w:val="20"/>
          <w:szCs w:val="20"/>
          <w:lang w:val="af-ZA" w:eastAsia="ru-RU"/>
        </w:rPr>
      </w:pPr>
    </w:p>
    <w:p w:rsidR="004421CF" w:rsidRPr="00DB1801" w:rsidRDefault="004421CF" w:rsidP="004421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4421CF" w:rsidRPr="009B14D8" w:rsidRDefault="004421CF" w:rsidP="004421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4421CF" w:rsidRPr="009B14D8" w:rsidRDefault="004421CF" w:rsidP="004421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 БЕНЕФИЦИАРАХ</w:t>
      </w:r>
    </w:p>
    <w:p w:rsidR="004421CF" w:rsidRPr="00A024C9" w:rsidRDefault="004421CF" w:rsidP="004421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F157E6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F157E6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A6491B" w:rsidTr="002015F9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F157E6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rPr>
          <w:rFonts w:ascii="Sylfaen" w:eastAsia="GHEA Grapalat" w:hAnsi="Sylfaen" w:cs="GHEA Grapalat"/>
          <w:sz w:val="16"/>
          <w:szCs w:val="16"/>
        </w:rPr>
      </w:pPr>
    </w:p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F157E6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F157E6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4421CF" w:rsidRPr="00DB1801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F157E6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Фамилия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4421CF" w:rsidRPr="00A6491B" w:rsidTr="002015F9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F157E6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F157E6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DB1801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F157E6" w:rsidTr="002015F9">
        <w:trPr>
          <w:trHeight w:val="924"/>
        </w:trPr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4421CF" w:rsidRPr="00A6491B" w:rsidTr="002015F9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4421CF" w:rsidRPr="00F157E6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4421CF" w:rsidRPr="00F157E6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4421CF" w:rsidRPr="00DB1801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4421CF" w:rsidRPr="00F157E6" w:rsidTr="002015F9">
        <w:trPr>
          <w:trHeight w:val="924"/>
        </w:trPr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4421CF" w:rsidRPr="00A6491B" w:rsidTr="002015F9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4421CF" w:rsidRPr="00F157E6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4421CF" w:rsidRPr="00F157E6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4421CF" w:rsidRPr="00F157E6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4421CF" w:rsidRPr="00F157E6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4421CF" w:rsidRPr="00DB1801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F157E6" w:rsidTr="002015F9">
        <w:tc>
          <w:tcPr>
            <w:tcW w:w="4503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F157E6" w:rsidTr="002015F9">
        <w:tc>
          <w:tcPr>
            <w:tcW w:w="4503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F157E6" w:rsidTr="002015F9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F157E6" w:rsidTr="002015F9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F157E6" w:rsidTr="002015F9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F157E6" w:rsidTr="002015F9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F157E6" w:rsidTr="002015F9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DB1801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F157E6" w:rsidTr="002015F9">
        <w:tc>
          <w:tcPr>
            <w:tcW w:w="4503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4421CF" w:rsidRPr="00F157E6" w:rsidTr="002015F9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4421CF" w:rsidRPr="00F157E6" w:rsidTr="002015F9">
        <w:trPr>
          <w:trHeight w:val="1283"/>
        </w:trPr>
        <w:tc>
          <w:tcPr>
            <w:tcW w:w="9606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4421CF" w:rsidRPr="00DB1801" w:rsidRDefault="004421CF" w:rsidP="004421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421CF" w:rsidRPr="00036080" w:rsidRDefault="004421CF" w:rsidP="004421CF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Pr="00DB1801" w:rsidRDefault="004421CF" w:rsidP="004421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A024C9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4421CF" w:rsidRPr="00A024C9" w:rsidRDefault="004421CF" w:rsidP="004421CF">
      <w:pPr>
        <w:numPr>
          <w:ilvl w:val="0"/>
          <w:numId w:val="1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4421CF" w:rsidRPr="00DB1801" w:rsidRDefault="004421CF" w:rsidP="004421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4421CF" w:rsidRPr="00DB1801" w:rsidRDefault="004421CF" w:rsidP="004421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4421CF" w:rsidRPr="00DB1801" w:rsidRDefault="004421CF" w:rsidP="004421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4421CF" w:rsidRPr="00A024C9" w:rsidRDefault="004421CF" w:rsidP="004421CF">
      <w:pPr>
        <w:numPr>
          <w:ilvl w:val="0"/>
          <w:numId w:val="1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4421CF" w:rsidRPr="00DB1801" w:rsidRDefault="004421CF" w:rsidP="004421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4421CF" w:rsidRPr="00DB1801" w:rsidRDefault="004421CF" w:rsidP="004421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4421CF" w:rsidRPr="00DB1801" w:rsidRDefault="004421CF" w:rsidP="004421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4421CF" w:rsidRPr="00A024C9" w:rsidRDefault="004421CF" w:rsidP="004421CF">
      <w:pPr>
        <w:numPr>
          <w:ilvl w:val="0"/>
          <w:numId w:val="1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4421CF" w:rsidRPr="00DB1801" w:rsidRDefault="004421CF" w:rsidP="004421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4421CF" w:rsidRPr="00A024C9" w:rsidRDefault="004421CF" w:rsidP="004421CF">
      <w:pPr>
        <w:numPr>
          <w:ilvl w:val="0"/>
          <w:numId w:val="1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4421CF" w:rsidRPr="00DB1801" w:rsidRDefault="004421CF" w:rsidP="004421CF">
      <w:pPr>
        <w:numPr>
          <w:ilvl w:val="0"/>
          <w:numId w:val="1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4421CF" w:rsidRPr="00A024C9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4421CF" w:rsidRPr="00A024C9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4421CF" w:rsidRPr="00DB1801" w:rsidRDefault="004421CF" w:rsidP="004421CF">
      <w:pPr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Pr="00A6491B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4421CF" w:rsidRPr="00A6491B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4421CF" w:rsidRPr="00DB1801" w:rsidRDefault="004421CF" w:rsidP="004421CF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F157E6">
        <w:rPr>
          <w:rFonts w:ascii="Sylfaen" w:hAnsi="Sylfaen"/>
          <w:b/>
          <w:sz w:val="20"/>
          <w:lang w:val="af-ZA"/>
        </w:rPr>
        <w:t>№230/GArm/26_4.3_105/30.06.26</w:t>
      </w:r>
      <w:r w:rsidR="00B61577">
        <w:rPr>
          <w:rFonts w:ascii="Sylfaen" w:hAnsi="Sylfaen"/>
          <w:b/>
          <w:sz w:val="20"/>
          <w:lang w:val="af-ZA"/>
        </w:rPr>
        <w:t xml:space="preserve"> </w:t>
      </w:r>
      <w:r w:rsidR="0029251B"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 xml:space="preserve">  </w:t>
      </w: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4421CF" w:rsidRPr="00DB1801" w:rsidRDefault="004421CF" w:rsidP="004421CF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4421CF" w:rsidRPr="00DB1801" w:rsidRDefault="004421CF" w:rsidP="004421CF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4421CF" w:rsidRPr="004713CF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4421CF" w:rsidRPr="004713CF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421CF" w:rsidRPr="00036080" w:rsidRDefault="004421CF" w:rsidP="004421CF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Pr="00DB1801" w:rsidRDefault="004421CF" w:rsidP="004421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421CF" w:rsidRPr="002C0705" w:rsidRDefault="004421CF" w:rsidP="004421CF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421CF" w:rsidRPr="00DB1801" w:rsidRDefault="004421CF" w:rsidP="004421CF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Pr="00A6491B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.4</w:t>
      </w:r>
    </w:p>
    <w:p w:rsidR="004421CF" w:rsidRPr="00A6491B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4421CF" w:rsidRPr="004421CF" w:rsidRDefault="004421CF" w:rsidP="004421CF">
      <w:pPr>
        <w:widowControl w:val="0"/>
        <w:jc w:val="right"/>
        <w:rPr>
          <w:rFonts w:ascii="Sylfaen" w:hAnsi="Sylfaen"/>
          <w:b/>
          <w:sz w:val="20"/>
          <w:lang w:val="af-ZA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F157E6">
        <w:rPr>
          <w:rFonts w:ascii="Sylfaen" w:hAnsi="Sylfaen"/>
          <w:b/>
          <w:sz w:val="20"/>
          <w:lang w:val="af-ZA"/>
        </w:rPr>
        <w:t>№230/GArm/26_4.3_105/30.06.26</w:t>
      </w:r>
      <w:r w:rsidR="00B61577">
        <w:rPr>
          <w:rFonts w:ascii="Sylfaen" w:hAnsi="Sylfaen"/>
          <w:b/>
          <w:sz w:val="20"/>
          <w:lang w:val="af-ZA"/>
        </w:rPr>
        <w:t xml:space="preserve"> </w:t>
      </w:r>
      <w:r w:rsidR="0029251B">
        <w:rPr>
          <w:rFonts w:ascii="Sylfaen" w:hAnsi="Sylfaen"/>
          <w:b/>
          <w:sz w:val="20"/>
          <w:lang w:val="af-ZA"/>
        </w:rPr>
        <w:t xml:space="preserve"> </w:t>
      </w:r>
      <w:r w:rsidRPr="004421CF"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 xml:space="preserve">  </w:t>
      </w:r>
    </w:p>
    <w:p w:rsidR="004421CF" w:rsidRPr="004421CF" w:rsidRDefault="004421CF" w:rsidP="004421CF">
      <w:pPr>
        <w:widowControl w:val="0"/>
        <w:jc w:val="right"/>
        <w:rPr>
          <w:rFonts w:ascii="Sylfaen" w:hAnsi="Sylfaen"/>
          <w:b/>
          <w:sz w:val="20"/>
          <w:lang w:val="af-ZA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sz w:val="16"/>
          <w:szCs w:val="16"/>
          <w:lang w:val="ru-RU"/>
        </w:rPr>
      </w:pPr>
      <w:r>
        <w:rPr>
          <w:rFonts w:ascii="Sylfaen" w:hAnsi="Sylfaen" w:cs="Sylfaen"/>
          <w:b/>
          <w:lang w:val="ru-RU"/>
        </w:rPr>
        <w:t>СПИСОК</w:t>
      </w: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1CF" w:rsidRDefault="004421CF" w:rsidP="002015F9">
            <w:pPr>
              <w:jc w:val="center"/>
              <w:rPr>
                <w:rFonts w:ascii="Sylfaen" w:eastAsiaTheme="minorHAnsi" w:hAnsi="Sylfaen" w:cstheme="minorBidi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4421CF" w:rsidRDefault="004421CF" w:rsidP="002015F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1CF" w:rsidRDefault="004421CF" w:rsidP="002015F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1CF" w:rsidRDefault="004421CF" w:rsidP="002015F9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4421CF" w:rsidRDefault="004421CF" w:rsidP="002015F9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7F5A94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4421CF" w:rsidRPr="007F5A94" w:rsidRDefault="004421CF" w:rsidP="002015F9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7F5A94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1CF" w:rsidRDefault="004421CF" w:rsidP="002015F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CF" w:rsidRDefault="004421CF" w:rsidP="002015F9">
            <w:pPr>
              <w:jc w:val="center"/>
              <w:rPr>
                <w:rFonts w:ascii="Sylfaen" w:hAnsi="Sylfaen" w:cstheme="minorBidi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sz w:val="22"/>
          <w:szCs w:val="22"/>
        </w:rPr>
      </w:pP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sz w:val="22"/>
          <w:szCs w:val="22"/>
        </w:rPr>
      </w:pP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4421CF" w:rsidRDefault="004421CF" w:rsidP="004421CF">
      <w:pPr>
        <w:jc w:val="both"/>
        <w:rPr>
          <w:rFonts w:ascii="Sylfaen" w:eastAsiaTheme="minorHAnsi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4421CF" w:rsidRDefault="004421CF" w:rsidP="004421CF">
      <w:pPr>
        <w:jc w:val="both"/>
        <w:rPr>
          <w:rFonts w:asciiTheme="minorHAnsi" w:hAnsiTheme="minorHAnsi" w:cstheme="minorBidi"/>
          <w:sz w:val="22"/>
          <w:lang w:val="ru-RU"/>
        </w:rPr>
      </w:pP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jc w:val="both"/>
        <w:rPr>
          <w:rFonts w:ascii="GHEA Grapalat" w:hAnsi="GHEA Grapalat"/>
          <w:b/>
          <w:sz w:val="22"/>
          <w:lang w:val="ru-RU"/>
        </w:rPr>
      </w:pPr>
      <w:r>
        <w:rPr>
          <w:rFonts w:ascii="Sylfaen" w:hAnsi="Sylfaen" w:cs="Sylfaen"/>
          <w:b/>
          <w:i/>
          <w:lang w:val="hy-AM" w:eastAsia="ru-RU"/>
        </w:rPr>
        <w:t>* В случае отсутствия информации о лиц, аффилированных с Общественной организацией, заполните соответствующие три столбца в первой строке таблицы «-» знаком</w:t>
      </w:r>
      <w:r>
        <w:rPr>
          <w:rFonts w:ascii="Sylfaen" w:hAnsi="Sylfaen" w:cs="Sylfaen"/>
          <w:b/>
          <w:i/>
          <w:lang w:val="ru-RU" w:eastAsia="ru-RU"/>
        </w:rPr>
        <w:t>.</w:t>
      </w:r>
      <w:r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Pr="00D66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2</w:t>
      </w:r>
    </w:p>
    <w:p w:rsidR="004421CF" w:rsidRPr="00C2061E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4421CF" w:rsidRPr="00C2061E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F157E6">
        <w:rPr>
          <w:rFonts w:ascii="Sylfaen" w:hAnsi="Sylfaen" w:cs="Sylfaen"/>
          <w:b/>
          <w:lang w:val="es-ES"/>
        </w:rPr>
        <w:t>№230/GArm/26_4.3_105/30.06.26</w:t>
      </w:r>
      <w:r w:rsidR="00B61577">
        <w:rPr>
          <w:rFonts w:ascii="Sylfaen" w:hAnsi="Sylfaen" w:cs="Sylfaen"/>
          <w:b/>
          <w:lang w:val="es-ES"/>
        </w:rPr>
        <w:t xml:space="preserve"> </w:t>
      </w:r>
      <w:r w:rsidR="0029251B">
        <w:rPr>
          <w:rFonts w:ascii="Sylfaen" w:hAnsi="Sylfaen" w:cs="Sylfaen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 xml:space="preserve">    </w:t>
      </w:r>
    </w:p>
    <w:p w:rsidR="004421CF" w:rsidRPr="00036080" w:rsidRDefault="004421CF" w:rsidP="004421CF">
      <w:pPr>
        <w:pStyle w:val="Heading9"/>
        <w:jc w:val="right"/>
        <w:rPr>
          <w:rFonts w:ascii="Sylfaen" w:hAnsi="Sylfaen"/>
          <w:sz w:val="20"/>
        </w:rPr>
      </w:pP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4421CF" w:rsidRDefault="004421CF" w:rsidP="004421CF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4421CF" w:rsidRPr="002E02F1" w:rsidRDefault="004421CF" w:rsidP="004421CF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4421CF" w:rsidRPr="00036080" w:rsidRDefault="004421CF" w:rsidP="004421CF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4421CF" w:rsidRPr="00036080" w:rsidRDefault="004421CF" w:rsidP="004421CF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4421CF" w:rsidRDefault="004421CF" w:rsidP="004421CF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4421CF" w:rsidRPr="002E02F1" w:rsidRDefault="004421CF" w:rsidP="004421CF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4421CF" w:rsidRPr="00036080" w:rsidRDefault="004421CF" w:rsidP="004421CF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4421CF" w:rsidRPr="00865408" w:rsidRDefault="004421CF" w:rsidP="004421CF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421CF" w:rsidRPr="00036080" w:rsidRDefault="004421CF" w:rsidP="004421CF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4421CF" w:rsidRPr="00036080" w:rsidRDefault="004421CF" w:rsidP="004421CF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4421CF" w:rsidRPr="00036080" w:rsidRDefault="004421CF" w:rsidP="004421CF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4421CF" w:rsidRPr="00985777" w:rsidRDefault="004421CF" w:rsidP="004421CF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4421CF" w:rsidRPr="00985777" w:rsidRDefault="004421CF" w:rsidP="004421CF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4421CF" w:rsidRPr="00985777" w:rsidRDefault="004421CF" w:rsidP="004421CF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421CF" w:rsidRPr="00036080" w:rsidRDefault="004421CF" w:rsidP="004421CF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4421CF">
      <w:pPr>
        <w:spacing w:after="200" w:line="276" w:lineRule="auto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F157E6">
        <w:rPr>
          <w:rFonts w:ascii="Sylfaen" w:hAnsi="Sylfaen" w:cs="Sylfaen"/>
          <w:b/>
          <w:lang w:val="es-ES"/>
        </w:rPr>
        <w:t>№230/GArm/26_4.3_105/30.06.26</w:t>
      </w:r>
      <w:r w:rsidR="00B61577">
        <w:rPr>
          <w:rFonts w:ascii="Sylfaen" w:hAnsi="Sylfaen" w:cs="Sylfaen"/>
          <w:b/>
          <w:lang w:val="es-ES"/>
        </w:rPr>
        <w:t xml:space="preserve"> </w:t>
      </w:r>
      <w:r w:rsidR="0029251B">
        <w:rPr>
          <w:rFonts w:ascii="Sylfaen" w:hAnsi="Sylfaen" w:cs="Sylfaen"/>
          <w:b/>
          <w:lang w:val="es-ES"/>
        </w:rPr>
        <w:t xml:space="preserve"> </w:t>
      </w:r>
      <w:r w:rsidR="008B59B9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F157E6">
        <w:rPr>
          <w:rFonts w:ascii="Sylfaen" w:hAnsi="Sylfaen" w:cs="Sylfaen"/>
          <w:b/>
          <w:lang w:val="es-ES"/>
        </w:rPr>
        <w:t>№230/GArm/26_4.3_105/30.06.26</w:t>
      </w:r>
      <w:r w:rsidR="00B61577">
        <w:rPr>
          <w:rFonts w:ascii="Sylfaen" w:hAnsi="Sylfaen" w:cs="Sylfaen"/>
          <w:b/>
          <w:lang w:val="es-ES"/>
        </w:rPr>
        <w:t xml:space="preserve"> </w:t>
      </w:r>
      <w:r w:rsidR="0029251B">
        <w:rPr>
          <w:rFonts w:ascii="Sylfaen" w:hAnsi="Sylfaen" w:cs="Sylfaen"/>
          <w:b/>
          <w:lang w:val="es-ES"/>
        </w:rPr>
        <w:t xml:space="preserve"> </w:t>
      </w:r>
      <w:r w:rsidR="008B59B9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AF60A9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 style="mso-next-textbox:#Text Box 2">
                    <w:txbxContent>
                      <w:p w:rsidR="002015F9" w:rsidRDefault="002015F9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F157E6">
        <w:rPr>
          <w:rFonts w:ascii="Sylfaen" w:hAnsi="Sylfaen" w:cs="Sylfaen"/>
          <w:b/>
          <w:lang w:val="es-ES"/>
        </w:rPr>
        <w:t>№230/GArm/26_4.3_105/30.06.26</w:t>
      </w:r>
      <w:r w:rsidR="00B61577">
        <w:rPr>
          <w:rFonts w:ascii="Sylfaen" w:hAnsi="Sylfaen" w:cs="Sylfaen"/>
          <w:b/>
          <w:lang w:val="es-ES"/>
        </w:rPr>
        <w:t xml:space="preserve"> </w:t>
      </w:r>
      <w:r w:rsidR="0029251B">
        <w:rPr>
          <w:rFonts w:ascii="Sylfaen" w:hAnsi="Sylfaen" w:cs="Sylfaen"/>
          <w:b/>
          <w:lang w:val="es-ES"/>
        </w:rPr>
        <w:t xml:space="preserve"> </w:t>
      </w:r>
      <w:r w:rsidR="008B59B9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F157E6">
        <w:rPr>
          <w:rFonts w:ascii="Sylfaen" w:hAnsi="Sylfaen" w:cs="Sylfaen"/>
          <w:b/>
          <w:lang w:val="es-ES"/>
        </w:rPr>
        <w:t>№230/GArm/26_4.3_105/30.06.26</w:t>
      </w:r>
      <w:r w:rsidR="00B61577">
        <w:rPr>
          <w:rFonts w:ascii="Sylfaen" w:hAnsi="Sylfaen" w:cs="Sylfaen"/>
          <w:b/>
          <w:lang w:val="es-ES"/>
        </w:rPr>
        <w:t xml:space="preserve"> </w:t>
      </w:r>
      <w:r w:rsidR="0029251B">
        <w:rPr>
          <w:rFonts w:ascii="Sylfaen" w:hAnsi="Sylfaen" w:cs="Sylfaen"/>
          <w:b/>
          <w:lang w:val="es-ES"/>
        </w:rPr>
        <w:t xml:space="preserve"> </w:t>
      </w:r>
      <w:r w:rsidR="008B59B9">
        <w:rPr>
          <w:rFonts w:ascii="Sylfaen" w:hAnsi="Sylfaen" w:cs="Sylfaen"/>
          <w:b/>
          <w:lang w:val="es-ES"/>
        </w:rPr>
        <w:t xml:space="preserve">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F157E6">
        <w:rPr>
          <w:rFonts w:ascii="Sylfaen" w:hAnsi="Sylfaen" w:cs="Sylfaen"/>
          <w:sz w:val="20"/>
          <w:szCs w:val="20"/>
          <w:lang w:val="ru-RU"/>
        </w:rPr>
        <w:t>№230/GArm/26_4.3_105/30.06.26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C2061E" w:rsidRPr="00C2061E">
        <w:rPr>
          <w:rFonts w:ascii="Sylfaen" w:hAnsi="Sylfaen" w:cs="Sylfaen"/>
          <w:sz w:val="20"/>
          <w:szCs w:val="20"/>
          <w:lang w:val="ru-RU"/>
        </w:rPr>
        <w:t>контракта,</w:t>
      </w:r>
      <w:r w:rsidR="00C2061E" w:rsidRPr="00C2061E">
        <w:rPr>
          <w:rFonts w:ascii="Sylfaen" w:hAnsi="Sylfaen"/>
          <w:sz w:val="20"/>
          <w:szCs w:val="20"/>
          <w:lang w:val="af-ZA"/>
        </w:rPr>
        <w:t xml:space="preserve"> </w:t>
      </w:r>
      <w:r w:rsidR="00C2061E" w:rsidRPr="00C2061E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7483C" w:rsidRPr="00C2061E">
        <w:rPr>
          <w:rFonts w:ascii="Sylfaen" w:hAnsi="Sylfaen"/>
          <w:sz w:val="20"/>
          <w:szCs w:val="20"/>
          <w:u w:val="single"/>
          <w:lang w:val="hy-AM"/>
        </w:rPr>
        <w:t xml:space="preserve">                   _____  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F419D" w:rsidRDefault="00D822AB" w:rsidP="002015F9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>
        <w:rPr>
          <w:rFonts w:ascii="Sylfaen" w:hAnsi="Sylfaen" w:cs="Sylfaen"/>
          <w:b/>
          <w:i/>
          <w:sz w:val="16"/>
          <w:szCs w:val="16"/>
          <w:lang w:val="es-ES"/>
        </w:rPr>
        <w:t>в</w:t>
      </w:r>
      <w:r w:rsidRPr="003D479F">
        <w:rPr>
          <w:rFonts w:ascii="Sylfaen" w:hAnsi="Sylfaen" w:cs="Sylfaen"/>
          <w:b/>
          <w:i/>
          <w:sz w:val="16"/>
          <w:szCs w:val="16"/>
          <w:lang w:val="es-ES"/>
        </w:rPr>
        <w:t>алюта</w:t>
      </w:r>
      <w:r>
        <w:rPr>
          <w:rFonts w:ascii="Sylfaen" w:hAnsi="Sylfaen" w:cs="Sylfaen"/>
          <w:b/>
          <w:i/>
          <w:sz w:val="16"/>
          <w:szCs w:val="16"/>
          <w:lang w:val="es-ES"/>
        </w:rPr>
        <w:t xml:space="preserve">  ___ 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p w:rsidR="002015F9" w:rsidRPr="002015F9" w:rsidRDefault="002015F9" w:rsidP="002015F9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F157E6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4421CF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="004421C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  <w:r w:rsidR="004421CF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F157E6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622E65" w:rsidRDefault="002105A6" w:rsidP="006F306A">
            <w:pPr>
              <w:jc w:val="center"/>
              <w:rPr>
                <w:b/>
                <w:color w:val="000000"/>
                <w:lang w:val="ru-RU"/>
              </w:rPr>
            </w:pPr>
            <w:r w:rsidRPr="00622E65">
              <w:rPr>
                <w:b/>
                <w:color w:val="000000"/>
                <w:lang w:val="ru-RU"/>
              </w:rPr>
              <w:t xml:space="preserve"> </w:t>
            </w:r>
            <w:r w:rsidR="00195F36" w:rsidRPr="00622E65">
              <w:rPr>
                <w:b/>
                <w:color w:val="000000"/>
                <w:lang w:val="ru-RU"/>
              </w:rPr>
              <w:t xml:space="preserve"> </w:t>
            </w:r>
            <w:r w:rsidR="00E70DD1" w:rsidRPr="00622E65">
              <w:rPr>
                <w:b/>
                <w:color w:val="000000"/>
                <w:lang w:val="ru-RU"/>
              </w:rPr>
              <w:t>Поставка</w:t>
            </w:r>
            <w:r w:rsidR="000E242D" w:rsidRPr="00B461CA">
              <w:rPr>
                <w:b/>
                <w:color w:val="000000"/>
                <w:lang w:val="ru-RU"/>
              </w:rPr>
              <w:t xml:space="preserve"> </w:t>
            </w:r>
            <w:r w:rsidR="00920B18">
              <w:rPr>
                <w:b/>
                <w:color w:val="000000"/>
                <w:lang w:val="ru-RU"/>
              </w:rPr>
              <w:t>соединительных деталей (</w:t>
            </w:r>
            <w:r w:rsidR="00F157E6">
              <w:rPr>
                <w:b/>
                <w:color w:val="000000"/>
                <w:lang w:val="ru-RU"/>
              </w:rPr>
              <w:t>свыше Ø500мм</w:t>
            </w:r>
            <w:r w:rsidR="00920B18">
              <w:rPr>
                <w:b/>
                <w:color w:val="000000"/>
                <w:lang w:val="ru-RU"/>
              </w:rPr>
              <w:t>)</w:t>
            </w:r>
            <w:r w:rsidR="0088402B">
              <w:rPr>
                <w:b/>
                <w:color w:val="000000"/>
                <w:lang w:val="ru-RU"/>
              </w:rPr>
              <w:t xml:space="preserve"> </w:t>
            </w:r>
            <w:r w:rsidR="0093652F" w:rsidRPr="00622E65">
              <w:rPr>
                <w:b/>
                <w:color w:val="000000"/>
                <w:lang w:val="ru-RU"/>
              </w:rPr>
              <w:t>д</w:t>
            </w:r>
            <w:r w:rsidR="00195F36" w:rsidRPr="00622E65">
              <w:rPr>
                <w:b/>
                <w:color w:val="000000"/>
                <w:lang w:val="ru-RU"/>
              </w:rPr>
              <w:t>ля нужд ЗАО «Газпром Армения»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2105A6" w:rsidRDefault="002105A6" w:rsidP="002105A6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</w:t>
      </w:r>
      <w:r w:rsidR="00D72555">
        <w:rPr>
          <w:rFonts w:ascii="Sylfaen" w:hAnsi="Sylfaen"/>
          <w:bCs/>
          <w:i/>
          <w:sz w:val="16"/>
          <w:szCs w:val="16"/>
          <w:lang w:val="ru-RU"/>
        </w:rPr>
        <w:t>–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Style w:val="TableGrid"/>
        <w:tblW w:w="10957" w:type="dxa"/>
        <w:jc w:val="center"/>
        <w:tblLook w:val="04A0" w:firstRow="1" w:lastRow="0" w:firstColumn="1" w:lastColumn="0" w:noHBand="0" w:noVBand="1"/>
      </w:tblPr>
      <w:tblGrid>
        <w:gridCol w:w="476"/>
        <w:gridCol w:w="3144"/>
        <w:gridCol w:w="565"/>
        <w:gridCol w:w="724"/>
        <w:gridCol w:w="1579"/>
        <w:gridCol w:w="1579"/>
        <w:gridCol w:w="1445"/>
        <w:gridCol w:w="1445"/>
      </w:tblGrid>
      <w:tr w:rsidR="00C37765" w:rsidTr="006B1DBF">
        <w:trPr>
          <w:trHeight w:val="612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2015F9">
            <w:pPr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>н/п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Ед.</w:t>
            </w:r>
          </w:p>
          <w:p w:rsidR="00C37765" w:rsidRDefault="00C37765" w:rsidP="002015F9">
            <w:pPr>
              <w:ind w:firstLine="9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Изм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Кол-во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Начальная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C37765" w:rsidRDefault="00C37765" w:rsidP="002015F9">
            <w:pPr>
              <w:ind w:right="32"/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драм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РА</w:t>
            </w: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                                                       (вкл.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Начальная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драм РА 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(вкл. НДС)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Предлагаемая 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стоимость</w:t>
            </w: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F157E6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7E6" w:rsidRDefault="00F157E6" w:rsidP="00F157E6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Тройник штампосварной с решеткой 1220 (16К52)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 xml:space="preserve">Рр=6,3 МПа, 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  <w:t>с наружным антикоррозионным покрытием на основе полиуретановых смол (Пк 40) по ГОСТ 9.602-2016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7E6" w:rsidRDefault="00F157E6" w:rsidP="00F157E6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10725258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21450516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E6" w:rsidRDefault="00F157E6" w:rsidP="00F157E6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F157E6" w:rsidRPr="002015F9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Тройник штампосварной 1220 (16К52)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 xml:space="preserve">Рр=6,3 МПа, 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  <w:t>с наружным антикоррозионным покрытием на основе полиуретановых смол (Пк 40) по ГОСТ 9.602-2016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jc w:val="center"/>
            </w:pPr>
            <w:r w:rsidRPr="00B37E4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9213364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27640092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2015F9" w:rsidRDefault="00F157E6" w:rsidP="00F157E6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E6" w:rsidRDefault="00F157E6" w:rsidP="00F157E6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F157E6" w:rsidRPr="002015F9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Тройник штампосварной 1220 (16К52) - 1020 (14К52)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 xml:space="preserve">Рр=6,3 МПа, 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  <w:t>с наружным антикоррозионным покрытием на основе полиуретановых смол (Пк 40) по ГОСТ 9.602-2016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jc w:val="center"/>
            </w:pPr>
            <w:r w:rsidRPr="00B37E4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5336625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5336625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2015F9" w:rsidRDefault="00F157E6" w:rsidP="00F157E6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E6" w:rsidRDefault="00F157E6" w:rsidP="00F157E6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F157E6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B61577" w:rsidRDefault="00F157E6" w:rsidP="00F157E6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Тройник штампосварной 1220 (16К52) - 530 (10К50)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>Рр=6,3 МПа,  с наружным антикоррозионным покрытием на основе полиуретановых смол (Пк 40) по ГОСТ 9.602-2016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5071875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5071875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2015F9" w:rsidRDefault="00F157E6" w:rsidP="00F157E6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E6" w:rsidRDefault="00F157E6" w:rsidP="00F157E6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F157E6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B61577" w:rsidRDefault="00F157E6" w:rsidP="00F157E6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Тройник штампосварной 1220 (16К52) - 325 (8К48)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 xml:space="preserve">Рр=6,3 МПа,  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  <w:t>с наружным антикоррозионным покрытием на основе полиуретановых смол (Пк 40) по ГОСТ 9.602-2016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4295103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47246133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2015F9" w:rsidRDefault="00F157E6" w:rsidP="00F157E6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E6" w:rsidRDefault="00F157E6" w:rsidP="00F157E6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F157E6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B61577" w:rsidRDefault="00F157E6" w:rsidP="00F157E6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Тройник штампосварной 1220 (16К52) - 273 (7К48)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 xml:space="preserve">Рр=6,3 МПа, 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  <w:t>с наружным антикоррозионным покрытием на основе полиуретановых смол (Пк 40) по ГОСТ 9.602-2016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3871048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11613144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2015F9" w:rsidRDefault="00F157E6" w:rsidP="00F157E6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E6" w:rsidRDefault="00F157E6" w:rsidP="00F157E6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F157E6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B61577" w:rsidRDefault="00F157E6" w:rsidP="00F157E6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Тройник штампосварной 1020 (14К52)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>Рр=6,3 МПа,  с наружным антикоррозионным покрытием на основе полиуретановых смол (Пк 40) по ГОСТ 9.602-2016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  <w:p w:rsidR="00F157E6" w:rsidRPr="00B61577" w:rsidRDefault="00F157E6" w:rsidP="00F157E6">
            <w:pPr>
              <w:jc w:val="center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5336625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5336625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2015F9" w:rsidRDefault="00F157E6" w:rsidP="00F157E6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E6" w:rsidRDefault="00F157E6" w:rsidP="00F157E6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F157E6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B61577" w:rsidRDefault="00F157E6" w:rsidP="00F157E6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Тройник штампосварной 1020 (14К52) - 325 (8К48)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>Рр=6,3 МПа,, с наружным антикоррозионным покрытием на основе полиуретановых смол (Пк 40) по ГОСТ 9.602-2016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3610847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7221694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2015F9" w:rsidRDefault="00F157E6" w:rsidP="00F157E6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E6" w:rsidRDefault="00F157E6" w:rsidP="00F157E6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F157E6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Отвод 90° 1220 (16К52) - 1,5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</w:rPr>
              <w:t>D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  <w:t xml:space="preserve">Рр=6,3 МПа, 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lastRenderedPageBreak/>
              <w:t>с наружным антикоррозионным покрытием на основе полиуретановых смол (Пк 40) по ГОСТ 9.602-2016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lastRenderedPageBreak/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9925295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19850590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2015F9" w:rsidRDefault="00F157E6" w:rsidP="00F157E6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E6" w:rsidRDefault="00F157E6" w:rsidP="00F157E6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F157E6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Отвод 90° 1020 (14К52) - 1,5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</w:rPr>
              <w:t>D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  <w:t xml:space="preserve">Рр=6,3 МПа, 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  <w:t>с наружным антикоррозионным покрытием на основе полиуретановых смол (Пк 40) по ГОСТ 9.602-2016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5195595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5195595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2015F9" w:rsidRDefault="00F157E6" w:rsidP="00F157E6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E6" w:rsidRDefault="00F157E6" w:rsidP="00F157E6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F157E6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11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Отвод 90° 720 (12К50) - 1,5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</w:rPr>
              <w:t>D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  <w:t>Рр=6,3 МПа, с наружным антикоррозионным покрытием на основе полиуретановых смол (Пк 40) по ГОСТ 9.602-2016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2978959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2978959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2015F9" w:rsidRDefault="00F157E6" w:rsidP="00F157E6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E6" w:rsidRDefault="00F157E6" w:rsidP="00F157E6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F157E6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12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Отвод П90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</w:rPr>
              <w:t>ᶱ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 xml:space="preserve"> - 530х10мм - 09Г2С - 1,5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</w:rPr>
              <w:t>D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</w:rPr>
              <w:t>Pp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>=6,3МПа, исполнение 2, с наружным антикоррозионным покрытием на основе полиуретановых смол (Пк 40) по ГОСТ 9.602-2016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2448352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2448352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2015F9" w:rsidRDefault="00F157E6" w:rsidP="00F157E6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E6" w:rsidRDefault="00F157E6" w:rsidP="00F157E6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F157E6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13</w:t>
            </w:r>
          </w:p>
          <w:p w:rsidR="00F157E6" w:rsidRDefault="00F157E6" w:rsidP="00F157E6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Отвод П90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</w:rPr>
              <w:t>ᶱ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 xml:space="preserve"> - 530х10мм - 09Г2С - 1,5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</w:rPr>
              <w:t>D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</w:rPr>
              <w:t>Pp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 xml:space="preserve">=6,3МПа, исполнение 2,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2448352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2448352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2015F9" w:rsidRDefault="00F157E6" w:rsidP="00F157E6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E6" w:rsidRDefault="00F157E6" w:rsidP="00F157E6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F157E6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14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Переход концентрический 1220 (16К52) - 1020 (14К52)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 xml:space="preserve">Рр=6,3 МПа, 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  <w:t>с наружным антикоррозионным покрытием на основе полиуретановых смол (Пк 40) по ГОСТ 9.602-2016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2716092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2716092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2015F9" w:rsidRDefault="00F157E6" w:rsidP="00F157E6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E6" w:rsidRDefault="00F157E6" w:rsidP="00F157E6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F157E6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15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Переход концентрический 1020 (14К52) - 720 (12К52)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 xml:space="preserve">Рр=6,3 МПа, 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  <w:t>с наружным антикоррозионным покрытием на основе полиуретановых смол (Пк 40) по ГОСТ 9.602-2016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2547274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2547274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2015F9" w:rsidRDefault="00F157E6" w:rsidP="00F157E6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E6" w:rsidRDefault="00F157E6" w:rsidP="00F157E6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F157E6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16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Днище 1220 (17К52)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>Рр=6,3 МПа, с наружным антикоррозионным покрытием на основе полиуретановых смол (Пк 40) по ГОСТ 9.602-2016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Default="00F157E6" w:rsidP="00F157E6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1853995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9269975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2015F9" w:rsidRDefault="00F157E6" w:rsidP="00F157E6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E6" w:rsidRDefault="00F157E6" w:rsidP="00F157E6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F157E6" w:rsidTr="006B1DBF">
        <w:trPr>
          <w:trHeight w:val="290"/>
          <w:jc w:val="center"/>
        </w:trPr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7E6" w:rsidRDefault="00F157E6" w:rsidP="00F157E6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711ACE" w:rsidRDefault="00F157E6" w:rsidP="00F157E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11AC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178371893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B909EC" w:rsidRDefault="00F157E6" w:rsidP="00F157E6">
            <w:pPr>
              <w:jc w:val="center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E6" w:rsidRPr="002F7AB8" w:rsidRDefault="00F157E6" w:rsidP="00F157E6">
            <w:pPr>
              <w:jc w:val="center"/>
              <w:rPr>
                <w:rFonts w:ascii="Calibri" w:hAnsi="Calibri"/>
                <w:b/>
                <w:color w:val="000000"/>
              </w:rPr>
            </w:pPr>
          </w:p>
        </w:tc>
      </w:tr>
    </w:tbl>
    <w:p w:rsidR="002105A6" w:rsidRPr="003D479F" w:rsidRDefault="002105A6" w:rsidP="002015F9">
      <w:pPr>
        <w:tabs>
          <w:tab w:val="left" w:pos="6870"/>
        </w:tabs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D95085">
          <w:pgSz w:w="11906" w:h="16838" w:code="9"/>
          <w:pgMar w:top="360" w:right="707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A14806" w:rsidRPr="00D661CF" w:rsidRDefault="00A14806" w:rsidP="00A1480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D661CF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</w:t>
      </w:r>
      <w:r w:rsidRPr="00D661CF">
        <w:rPr>
          <w:rFonts w:ascii="Sylfaen" w:hAnsi="Sylfaen" w:cs="Sylfaen"/>
          <w:b/>
          <w:sz w:val="20"/>
          <w:szCs w:val="20"/>
          <w:u w:val="single"/>
          <w:lang w:val="ru-RU"/>
        </w:rPr>
        <w:t>4.1</w:t>
      </w:r>
    </w:p>
    <w:p w:rsidR="00A14806" w:rsidRDefault="00A14806" w:rsidP="00A14806">
      <w:pPr>
        <w:pStyle w:val="Heading9"/>
        <w:jc w:val="right"/>
        <w:rPr>
          <w:rFonts w:ascii="Sylfaen" w:hAnsi="Sylfaen"/>
          <w:sz w:val="20"/>
          <w:lang w:val="af-ZA"/>
        </w:rPr>
      </w:pPr>
      <w:r w:rsidRPr="00C2061E">
        <w:rPr>
          <w:rFonts w:ascii="Sylfaen" w:hAnsi="Sylfaen" w:cs="Sylfaen"/>
          <w:lang w:val="es-ES"/>
        </w:rPr>
        <w:t xml:space="preserve">Комиссии </w:t>
      </w:r>
      <w:r>
        <w:rPr>
          <w:rFonts w:ascii="Sylfaen" w:hAnsi="Sylfaen" w:cs="Sylfaen"/>
          <w:lang w:val="es-ES"/>
        </w:rPr>
        <w:t>конкурентного отбора</w:t>
      </w:r>
      <w:r w:rsidRPr="00D661CF">
        <w:rPr>
          <w:rFonts w:ascii="Sylfaen" w:hAnsi="Sylfaen"/>
          <w:sz w:val="20"/>
          <w:lang w:val="af-ZA"/>
        </w:rPr>
        <w:t xml:space="preserve"> </w:t>
      </w:r>
    </w:p>
    <w:p w:rsidR="00A14806" w:rsidRPr="00D661CF" w:rsidRDefault="00A14806" w:rsidP="00A14806">
      <w:pPr>
        <w:pStyle w:val="Heading9"/>
        <w:jc w:val="right"/>
        <w:rPr>
          <w:rFonts w:ascii="Sylfaen" w:hAnsi="Sylfaen"/>
          <w:sz w:val="20"/>
          <w:lang w:val="af-ZA"/>
        </w:rPr>
      </w:pPr>
      <w:r w:rsidRPr="00D661CF">
        <w:rPr>
          <w:rFonts w:ascii="Sylfaen" w:hAnsi="Sylfaen"/>
          <w:sz w:val="20"/>
          <w:lang w:val="af-ZA"/>
        </w:rPr>
        <w:t xml:space="preserve">под кодом </w:t>
      </w:r>
      <w:r w:rsidR="00F157E6">
        <w:rPr>
          <w:rFonts w:ascii="Sylfaen" w:hAnsi="Sylfaen"/>
          <w:sz w:val="20"/>
          <w:lang w:val="af-ZA"/>
        </w:rPr>
        <w:t>№230/GArm/26_4.3_105/30.06.26</w:t>
      </w:r>
      <w:r w:rsidR="00B61577">
        <w:rPr>
          <w:rFonts w:ascii="Sylfaen" w:hAnsi="Sylfaen"/>
          <w:sz w:val="20"/>
          <w:lang w:val="af-ZA"/>
        </w:rPr>
        <w:t xml:space="preserve"> </w:t>
      </w:r>
      <w:r w:rsidR="0029251B">
        <w:rPr>
          <w:rFonts w:ascii="Sylfaen" w:hAnsi="Sylfaen"/>
          <w:sz w:val="20"/>
          <w:lang w:val="af-ZA"/>
        </w:rPr>
        <w:t xml:space="preserve"> </w:t>
      </w:r>
      <w:r w:rsidR="008B59B9">
        <w:rPr>
          <w:rFonts w:ascii="Sylfaen" w:hAnsi="Sylfaen"/>
          <w:sz w:val="20"/>
          <w:lang w:val="af-ZA"/>
        </w:rPr>
        <w:t xml:space="preserve"> </w:t>
      </w:r>
    </w:p>
    <w:p w:rsidR="00A14806" w:rsidRPr="00622E65" w:rsidRDefault="00A14806" w:rsidP="00E03438">
      <w:pPr>
        <w:jc w:val="center"/>
        <w:rPr>
          <w:b/>
          <w:color w:val="000000"/>
          <w:lang w:val="ru-RU"/>
        </w:rPr>
      </w:pPr>
      <w:r w:rsidRPr="00622E65">
        <w:rPr>
          <w:b/>
          <w:color w:val="000000"/>
          <w:lang w:val="ru-RU"/>
        </w:rPr>
        <w:t>Техническое описание</w:t>
      </w:r>
    </w:p>
    <w:p w:rsidR="0088402B" w:rsidRDefault="000E69D9" w:rsidP="0088402B">
      <w:pPr>
        <w:jc w:val="center"/>
        <w:rPr>
          <w:b/>
          <w:color w:val="000000"/>
          <w:lang w:val="ru-RU"/>
        </w:rPr>
      </w:pPr>
      <w:r w:rsidRPr="00622E65">
        <w:rPr>
          <w:b/>
          <w:color w:val="000000"/>
          <w:lang w:val="ru-RU"/>
        </w:rPr>
        <w:t xml:space="preserve">  </w:t>
      </w:r>
      <w:r w:rsidR="00EE174F" w:rsidRPr="00622E65">
        <w:rPr>
          <w:b/>
          <w:color w:val="000000"/>
          <w:lang w:val="ru-RU"/>
        </w:rPr>
        <w:t xml:space="preserve">  Поставка</w:t>
      </w:r>
      <w:r w:rsidR="00EE174F" w:rsidRPr="00B461CA">
        <w:rPr>
          <w:b/>
          <w:color w:val="000000"/>
          <w:lang w:val="ru-RU"/>
        </w:rPr>
        <w:t xml:space="preserve"> </w:t>
      </w:r>
      <w:r w:rsidR="00920B18">
        <w:rPr>
          <w:b/>
          <w:color w:val="000000"/>
          <w:lang w:val="ru-RU"/>
        </w:rPr>
        <w:t>соединительных деталей (</w:t>
      </w:r>
      <w:r w:rsidR="00F157E6">
        <w:rPr>
          <w:b/>
          <w:color w:val="000000"/>
          <w:lang w:val="ru-RU"/>
        </w:rPr>
        <w:t>свыше Ø500мм</w:t>
      </w:r>
      <w:r w:rsidR="00920B18">
        <w:rPr>
          <w:b/>
          <w:color w:val="000000"/>
          <w:lang w:val="ru-RU"/>
        </w:rPr>
        <w:t>)</w:t>
      </w:r>
      <w:r w:rsidR="00EE174F" w:rsidRPr="00B461CA">
        <w:rPr>
          <w:b/>
          <w:color w:val="000000"/>
          <w:lang w:val="ru-RU"/>
        </w:rPr>
        <w:t xml:space="preserve"> </w:t>
      </w:r>
      <w:r w:rsidR="00EE174F" w:rsidRPr="00622E65">
        <w:rPr>
          <w:b/>
          <w:color w:val="000000"/>
          <w:lang w:val="ru-RU"/>
        </w:rPr>
        <w:t>для нужд ЗАО «Газпром Армения»</w:t>
      </w:r>
    </w:p>
    <w:tbl>
      <w:tblPr>
        <w:tblW w:w="11576" w:type="dxa"/>
        <w:tblInd w:w="-1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733"/>
        <w:gridCol w:w="660"/>
        <w:gridCol w:w="2490"/>
        <w:gridCol w:w="2237"/>
        <w:gridCol w:w="1757"/>
        <w:gridCol w:w="276"/>
        <w:gridCol w:w="1363"/>
        <w:gridCol w:w="1542"/>
      </w:tblGrid>
      <w:tr w:rsidR="00B61577" w:rsidRPr="00527B8B" w:rsidTr="00F157E6">
        <w:trPr>
          <w:trHeight w:val="504"/>
        </w:trPr>
        <w:tc>
          <w:tcPr>
            <w:tcW w:w="518" w:type="dxa"/>
            <w:shd w:val="clear" w:color="000000" w:fill="FFFFFF"/>
            <w:vAlign w:val="center"/>
          </w:tcPr>
          <w:p w:rsidR="00B61577" w:rsidRPr="00527B8B" w:rsidRDefault="00B61577" w:rsidP="005B382B">
            <w:pPr>
              <w:jc w:val="center"/>
              <w:rPr>
                <w:rFonts w:asciiTheme="minorHAnsi" w:hAnsiTheme="minorHAnsi" w:cs="Sylfaen"/>
                <w:color w:val="000000"/>
                <w:sz w:val="18"/>
                <w:szCs w:val="18"/>
              </w:rPr>
            </w:pPr>
            <w:r w:rsidRPr="00527B8B">
              <w:rPr>
                <w:rFonts w:asciiTheme="minorHAnsi" w:hAnsiTheme="minorHAns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6120" w:type="dxa"/>
            <w:gridSpan w:val="4"/>
            <w:shd w:val="clear" w:color="000000" w:fill="FFFFFF"/>
            <w:vAlign w:val="center"/>
          </w:tcPr>
          <w:p w:rsidR="00B61577" w:rsidRPr="00527B8B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</w:p>
          <w:p w:rsidR="00B61577" w:rsidRPr="00527B8B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527B8B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B61577" w:rsidRPr="00527B8B" w:rsidRDefault="00B61577" w:rsidP="005B382B">
            <w:pPr>
              <w:jc w:val="center"/>
              <w:rPr>
                <w:rFonts w:asciiTheme="minorHAnsi" w:hAnsiTheme="minorHAnsi"/>
                <w:color w:val="1F497D"/>
                <w:sz w:val="28"/>
                <w:szCs w:val="28"/>
                <w:lang w:val="ru-RU"/>
              </w:rPr>
            </w:pPr>
            <w:r w:rsidRPr="00527B8B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639" w:type="dxa"/>
            <w:gridSpan w:val="2"/>
            <w:shd w:val="clear" w:color="000000" w:fill="FFFFFF"/>
            <w:vAlign w:val="center"/>
          </w:tcPr>
          <w:p w:rsidR="00B61577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527B8B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B61577" w:rsidRPr="00527B8B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527B8B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документ Товара, предложенного Участником</w:t>
            </w:r>
            <w:r w:rsidRPr="006054EF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 </w:t>
            </w:r>
            <w:r w:rsidRPr="00527B8B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(указать ГОСТ,</w:t>
            </w:r>
          </w:p>
          <w:p w:rsidR="00B61577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527B8B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B61577" w:rsidRPr="00527B8B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527B8B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542" w:type="dxa"/>
            <w:shd w:val="clear" w:color="000000" w:fill="FFFFFF"/>
            <w:vAlign w:val="center"/>
          </w:tcPr>
          <w:p w:rsidR="00B61577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</w:p>
          <w:p w:rsidR="00B61577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</w:p>
          <w:p w:rsidR="00B61577" w:rsidRPr="00527B8B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Страна-</w:t>
            </w:r>
            <w:r w:rsidRPr="006E225F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B61577" w:rsidRPr="00527B8B" w:rsidTr="00F157E6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B61577" w:rsidRPr="00527B8B" w:rsidRDefault="00B61577" w:rsidP="005B382B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527B8B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6120" w:type="dxa"/>
            <w:gridSpan w:val="4"/>
            <w:shd w:val="clear" w:color="000000" w:fill="FFFFFF"/>
            <w:vAlign w:val="center"/>
          </w:tcPr>
          <w:p w:rsidR="00B61577" w:rsidRPr="00527B8B" w:rsidRDefault="00B61577" w:rsidP="005B382B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527B8B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B61577" w:rsidRPr="00527B8B" w:rsidRDefault="00B61577" w:rsidP="005B382B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527B8B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3*</w:t>
            </w:r>
          </w:p>
        </w:tc>
        <w:tc>
          <w:tcPr>
            <w:tcW w:w="1639" w:type="dxa"/>
            <w:gridSpan w:val="2"/>
            <w:shd w:val="clear" w:color="000000" w:fill="FFFFFF"/>
            <w:vAlign w:val="center"/>
          </w:tcPr>
          <w:p w:rsidR="00B61577" w:rsidRPr="00527B8B" w:rsidRDefault="00B61577" w:rsidP="005B382B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4</w:t>
            </w:r>
            <w:r w:rsidRPr="00527B8B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*</w:t>
            </w:r>
          </w:p>
        </w:tc>
        <w:tc>
          <w:tcPr>
            <w:tcW w:w="1542" w:type="dxa"/>
            <w:shd w:val="clear" w:color="000000" w:fill="FFFFFF"/>
            <w:vAlign w:val="center"/>
          </w:tcPr>
          <w:p w:rsidR="00B61577" w:rsidRPr="00174897" w:rsidRDefault="00B61577" w:rsidP="005B382B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5*</w:t>
            </w:r>
          </w:p>
        </w:tc>
      </w:tr>
      <w:tr w:rsidR="00F157E6" w:rsidRPr="00F157E6" w:rsidTr="00F157E6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CE0675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883" w:type="dxa"/>
            <w:gridSpan w:val="3"/>
            <w:shd w:val="clear" w:color="000000" w:fill="FFFFFF"/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Тройник штампосварной с решеткой 1220 (16К52)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 xml:space="preserve">Рр=6,3 МПа, 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  <w:t>с наружным антикоррозионным покрытием на основе полиуретановых смол (Пк 40) по ГОСТ 9.602-2016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F157E6" w:rsidRPr="00F43EA4" w:rsidRDefault="00F157E6" w:rsidP="00F157E6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EA4">
              <w:rPr>
                <w:rFonts w:ascii="Calibri" w:hAnsi="Calibri" w:cs="Calibri"/>
                <w:sz w:val="18"/>
                <w:szCs w:val="18"/>
                <w:lang w:val="ru-RU"/>
              </w:rPr>
              <w:t>Наличие документа, подтверждающего соответствие СТО Газпром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gridSpan w:val="2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F157E6" w:rsidRPr="00F157E6" w:rsidTr="00F157E6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CE0675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883" w:type="dxa"/>
            <w:gridSpan w:val="3"/>
            <w:shd w:val="clear" w:color="000000" w:fill="FFFFFF"/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Тройник штампосварной 1220 (16К52)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 xml:space="preserve">Рр=6,3 МПа, 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  <w:t>с наружным антикоррозионным покрытием на основе полиуретановых смол (Пк 40) по ГОСТ 9.602-2016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F157E6" w:rsidRPr="00F43EA4" w:rsidRDefault="00F157E6" w:rsidP="00F157E6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EA4">
              <w:rPr>
                <w:rFonts w:ascii="Calibri" w:hAnsi="Calibri" w:cs="Calibri"/>
                <w:sz w:val="18"/>
                <w:szCs w:val="18"/>
                <w:lang w:val="ru-RU"/>
              </w:rPr>
              <w:t>Наличие документа, подтверждающего соответствие СТО Газпром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gridSpan w:val="2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F157E6" w:rsidRPr="00F157E6" w:rsidTr="00F157E6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CE0675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3883" w:type="dxa"/>
            <w:gridSpan w:val="3"/>
            <w:shd w:val="clear" w:color="000000" w:fill="FFFFFF"/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Тройник штампосварной 1220 (16К52) - 1020 (14К52)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 xml:space="preserve">Рр=6,3 МПа, 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  <w:t>с наружным антикоррозионным покрытием на основе полиуретановых смол (Пк 40) по ГОСТ 9.602-2016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F157E6" w:rsidRPr="00F43EA4" w:rsidRDefault="00F157E6" w:rsidP="00F157E6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EA4">
              <w:rPr>
                <w:rFonts w:ascii="Calibri" w:hAnsi="Calibri" w:cs="Calibri"/>
                <w:sz w:val="18"/>
                <w:szCs w:val="18"/>
                <w:lang w:val="ru-RU"/>
              </w:rPr>
              <w:t>Наличие документа, подтверждающего соответствие СТО Газпром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gridSpan w:val="2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F157E6" w:rsidRPr="00F157E6" w:rsidTr="00F157E6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CE0675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3883" w:type="dxa"/>
            <w:gridSpan w:val="3"/>
            <w:shd w:val="clear" w:color="000000" w:fill="FFFFFF"/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Тройник штампосварной 1220 (16К52) - 530 (10К50)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>Рр=6,3 МПа,  с наружным антикоррозионным покрытием на основе полиуретановых смол (Пк 40) по ГОСТ 9.602-2016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F157E6" w:rsidRPr="00F43EA4" w:rsidRDefault="00F157E6" w:rsidP="00F157E6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EA4">
              <w:rPr>
                <w:rFonts w:ascii="Calibri" w:hAnsi="Calibri" w:cs="Calibri"/>
                <w:sz w:val="18"/>
                <w:szCs w:val="18"/>
                <w:lang w:val="ru-RU"/>
              </w:rPr>
              <w:t>Наличие документа, подтверждающего соответствие СТО Газпром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gridSpan w:val="2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F157E6" w:rsidRPr="00F157E6" w:rsidTr="00F157E6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CE0675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3883" w:type="dxa"/>
            <w:gridSpan w:val="3"/>
            <w:shd w:val="clear" w:color="000000" w:fill="FFFFFF"/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Тройник штампосварной 1220 (16К52) - 325 (8К48)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 xml:space="preserve">Рр=6,3 МПа,  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  <w:t>с наружным антикоррозионным покрытием на основе полиуретановых смол (Пк 40) по ГОСТ 9.602-2016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F157E6" w:rsidRPr="00F43EA4" w:rsidRDefault="00F157E6" w:rsidP="00F157E6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EA4">
              <w:rPr>
                <w:rFonts w:ascii="Calibri" w:hAnsi="Calibri" w:cs="Calibri"/>
                <w:sz w:val="18"/>
                <w:szCs w:val="18"/>
                <w:lang w:val="ru-RU"/>
              </w:rPr>
              <w:t>Наличие документа, подтверждающего соответствие СТО Газпром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gridSpan w:val="2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F157E6" w:rsidRPr="00F157E6" w:rsidTr="00F157E6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CE0675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3883" w:type="dxa"/>
            <w:gridSpan w:val="3"/>
            <w:shd w:val="clear" w:color="000000" w:fill="FFFFFF"/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Тройник штампосварной 1220 (16К52) - 273 (7К48)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 xml:space="preserve">Рр=6,3 МПа, 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  <w:t>с наружным антикоррозионным покрытием на основе полиуретановых смол (Пк 40) по ГОСТ 9.602-2016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F157E6" w:rsidRPr="00F43EA4" w:rsidRDefault="00F157E6" w:rsidP="00F157E6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EA4">
              <w:rPr>
                <w:rFonts w:ascii="Calibri" w:hAnsi="Calibri" w:cs="Calibri"/>
                <w:sz w:val="18"/>
                <w:szCs w:val="18"/>
                <w:lang w:val="ru-RU"/>
              </w:rPr>
              <w:t>Наличие документа, подтверждающего соответствие СТО Газпром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gridSpan w:val="2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F157E6" w:rsidRPr="00F157E6" w:rsidTr="00F157E6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CE0675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3883" w:type="dxa"/>
            <w:gridSpan w:val="3"/>
            <w:shd w:val="clear" w:color="000000" w:fill="FFFFFF"/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Тройник штампосварной 1020 (14К52)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>Рр=6,3 МПа,  с наружным антикоррозионным покрытием на основе полиуретановых смол (Пк 40) по ГОСТ 9.602-2016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F157E6" w:rsidRPr="00F43EA4" w:rsidRDefault="00F157E6" w:rsidP="00F157E6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EA4">
              <w:rPr>
                <w:rFonts w:ascii="Calibri" w:hAnsi="Calibri" w:cs="Calibri"/>
                <w:sz w:val="18"/>
                <w:szCs w:val="18"/>
                <w:lang w:val="ru-RU"/>
              </w:rPr>
              <w:t>Наличие документа, подтверждающего соответствие СТО Газпром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gridSpan w:val="2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F157E6" w:rsidRPr="00F157E6" w:rsidTr="00F157E6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F157E6" w:rsidRPr="00920B18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3883" w:type="dxa"/>
            <w:gridSpan w:val="3"/>
            <w:shd w:val="clear" w:color="000000" w:fill="FFFFFF"/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Тройник штампосварной 1020 (14К52) - 325 (8К48)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>Рр=6,3 МПа,, с наружным антикоррозионным покрытием на основе полиуретановых смол (Пк 40) по ГОСТ 9.602-2016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F157E6" w:rsidRPr="00F43EA4" w:rsidRDefault="00F157E6" w:rsidP="00F157E6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EA4">
              <w:rPr>
                <w:rFonts w:ascii="Calibri" w:hAnsi="Calibri" w:cs="Calibri"/>
                <w:sz w:val="18"/>
                <w:szCs w:val="18"/>
                <w:lang w:val="ru-RU"/>
              </w:rPr>
              <w:t>Наличие документа, подтверждающего соответствие СТО Газпром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gridSpan w:val="2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F157E6" w:rsidRPr="00F157E6" w:rsidTr="00F157E6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F157E6" w:rsidRPr="00920B18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3883" w:type="dxa"/>
            <w:gridSpan w:val="3"/>
            <w:shd w:val="clear" w:color="000000" w:fill="FFFFFF"/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Отвод 90° 1220 (16К52) - 1,5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</w:rPr>
              <w:t>D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  <w:t xml:space="preserve">Рр=6,3 МПа, 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  <w:t>с наружным антикоррозионным покрытием на основе полиуретановых смол (Пк 40) по ГОСТ 9.602-2016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F157E6" w:rsidRPr="00F43EA4" w:rsidRDefault="00F157E6" w:rsidP="00F157E6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EA4">
              <w:rPr>
                <w:rFonts w:ascii="Calibri" w:hAnsi="Calibri" w:cs="Calibri"/>
                <w:sz w:val="18"/>
                <w:szCs w:val="18"/>
                <w:lang w:val="ru-RU"/>
              </w:rPr>
              <w:t>Наличие документа, подтверждающего соответствие СТО Газпром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gridSpan w:val="2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F157E6" w:rsidRPr="00F157E6" w:rsidTr="00F157E6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F157E6" w:rsidRPr="00920B18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3883" w:type="dxa"/>
            <w:gridSpan w:val="3"/>
            <w:shd w:val="clear" w:color="000000" w:fill="FFFFFF"/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Отвод 90° 1020 (14К52) - 1,5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</w:rPr>
              <w:t>D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  <w:t xml:space="preserve">Рр=6,3 МПа, 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  <w:t>с наружным антикоррозионным покрытием на основе полиуретановых смол (Пк 40) по ГОСТ 9.602-2016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F157E6" w:rsidRPr="00F43EA4" w:rsidRDefault="00F157E6" w:rsidP="00F157E6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EA4">
              <w:rPr>
                <w:rFonts w:ascii="Calibri" w:hAnsi="Calibri" w:cs="Calibri"/>
                <w:sz w:val="18"/>
                <w:szCs w:val="18"/>
                <w:lang w:val="ru-RU"/>
              </w:rPr>
              <w:t>Наличие документа, подтверждающего соответствие СТО Газпром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gridSpan w:val="2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F157E6" w:rsidRPr="00F157E6" w:rsidTr="00F157E6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F157E6" w:rsidRPr="00920B18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3883" w:type="dxa"/>
            <w:gridSpan w:val="3"/>
            <w:shd w:val="clear" w:color="000000" w:fill="FFFFFF"/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Отвод 90° 720 (12К50) - 1,5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</w:rPr>
              <w:t>D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  <w:t>Рр=6,3 МПа, с наружным антикоррозионным покрытием на основе полиуретановых смол (Пк 40) по ГОСТ 9.602-2016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F157E6" w:rsidRPr="00F43EA4" w:rsidRDefault="00F157E6" w:rsidP="00F157E6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EA4">
              <w:rPr>
                <w:rFonts w:ascii="Calibri" w:hAnsi="Calibri" w:cs="Calibri"/>
                <w:sz w:val="18"/>
                <w:szCs w:val="18"/>
                <w:lang w:val="ru-RU"/>
              </w:rPr>
              <w:t>Наличие документа, подтверждающего соответствие СТО Газпром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gridSpan w:val="2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F157E6" w:rsidRPr="00CE0675" w:rsidTr="00F157E6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F157E6" w:rsidRPr="00920B18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3883" w:type="dxa"/>
            <w:gridSpan w:val="3"/>
            <w:shd w:val="clear" w:color="000000" w:fill="FFFFFF"/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Отвод П90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</w:rPr>
              <w:t>ᶱ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 xml:space="preserve"> - 530х10мм - 09Г2С - 1,5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</w:rPr>
              <w:t>D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</w:rPr>
              <w:t>Pp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>=6,3МПа, исполнение 2, с наружным антикоррозионным покрытием на основе полиуретановых смол (Пк 40) по ГОСТ 9.602-2016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F157E6" w:rsidRPr="00F430B1" w:rsidRDefault="00F157E6" w:rsidP="00F157E6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  <w:lang w:val="ru-RU"/>
              </w:rPr>
            </w:pP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>ГОСТ 17375-2001,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gridSpan w:val="2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F157E6" w:rsidRPr="00CE0675" w:rsidTr="00F157E6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F157E6" w:rsidRPr="00920B18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lastRenderedPageBreak/>
              <w:t>13</w:t>
            </w:r>
          </w:p>
        </w:tc>
        <w:tc>
          <w:tcPr>
            <w:tcW w:w="3883" w:type="dxa"/>
            <w:gridSpan w:val="3"/>
            <w:shd w:val="clear" w:color="000000" w:fill="FFFFFF"/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Отвод П90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</w:rPr>
              <w:t>ᶱ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 xml:space="preserve"> - 530х10мм - 09Г2С - 1,5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</w:rPr>
              <w:t>D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</w:rPr>
              <w:t>Pp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 xml:space="preserve">=6,3МПа, исполнение 2,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F157E6" w:rsidRPr="00F430B1" w:rsidRDefault="00F157E6" w:rsidP="00F157E6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  <w:lang w:val="ru-RU"/>
              </w:rPr>
            </w:pP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>ГОСТ 17375-2001,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gridSpan w:val="2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F157E6" w:rsidRPr="00F157E6" w:rsidTr="00F157E6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F157E6" w:rsidRPr="00920B18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14</w:t>
            </w:r>
          </w:p>
        </w:tc>
        <w:tc>
          <w:tcPr>
            <w:tcW w:w="3883" w:type="dxa"/>
            <w:gridSpan w:val="3"/>
            <w:shd w:val="clear" w:color="000000" w:fill="FFFFFF"/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Переход концентрический 1220 (16К52) - 1020 (14К52)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 xml:space="preserve">Рр=6,3 МПа, 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  <w:t>с наружным антикоррозионным покрытием на основе полиуретановых смол (Пк 40) по ГОСТ 9.602-2016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F157E6" w:rsidRPr="00F43EA4" w:rsidRDefault="00F157E6" w:rsidP="00F157E6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EA4">
              <w:rPr>
                <w:rFonts w:ascii="Calibri" w:hAnsi="Calibri" w:cs="Calibri"/>
                <w:sz w:val="18"/>
                <w:szCs w:val="18"/>
                <w:lang w:val="ru-RU"/>
              </w:rPr>
              <w:t>Наличие документа, подтверждающего соответствие СТО Газпром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gridSpan w:val="2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F157E6" w:rsidRPr="00F157E6" w:rsidTr="00F157E6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F157E6" w:rsidRPr="00920B18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3883" w:type="dxa"/>
            <w:gridSpan w:val="3"/>
            <w:shd w:val="clear" w:color="000000" w:fill="FFFFFF"/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Переход концентрический 1020 (14К52) - 720 (12К52)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 xml:space="preserve">Рр=6,3 МПа, </w:t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br/>
              <w:t>с наружным антикоррозионным покрытием на основе полиуретановых смол (Пк 40) по ГОСТ 9.602-2016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F157E6" w:rsidRPr="00F43EA4" w:rsidRDefault="00F157E6" w:rsidP="00F157E6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EA4">
              <w:rPr>
                <w:rFonts w:ascii="Calibri" w:hAnsi="Calibri" w:cs="Calibri"/>
                <w:sz w:val="18"/>
                <w:szCs w:val="18"/>
                <w:lang w:val="ru-RU"/>
              </w:rPr>
              <w:t>Наличие документа, подтверждающего соответствие СТО Газпром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gridSpan w:val="2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F157E6" w:rsidRPr="00F157E6" w:rsidTr="00F157E6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F157E6" w:rsidRPr="00920B18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16</w:t>
            </w:r>
          </w:p>
        </w:tc>
        <w:tc>
          <w:tcPr>
            <w:tcW w:w="3883" w:type="dxa"/>
            <w:gridSpan w:val="3"/>
            <w:shd w:val="clear" w:color="000000" w:fill="FFFFFF"/>
            <w:vAlign w:val="center"/>
          </w:tcPr>
          <w:p w:rsidR="00F157E6" w:rsidRPr="005A2139" w:rsidRDefault="00F157E6" w:rsidP="00F157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Днище 1220 (17К52)</w:t>
            </w:r>
            <w:r w:rsidRPr="005A2139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br/>
            </w:r>
            <w:r w:rsidRPr="005A2139">
              <w:rPr>
                <w:rFonts w:ascii="Calibri" w:hAnsi="Calibri" w:cs="Calibri"/>
                <w:sz w:val="16"/>
                <w:szCs w:val="16"/>
                <w:lang w:val="ru-RU"/>
              </w:rPr>
              <w:t>Рр=6,3 МПа, с наружным антикоррозионным покрытием на основе полиуретановых смол (Пк 40) по ГОСТ 9.602-2016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F157E6" w:rsidRPr="00F43EA4" w:rsidRDefault="00F157E6" w:rsidP="00F157E6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EA4">
              <w:rPr>
                <w:rFonts w:ascii="Calibri" w:hAnsi="Calibri" w:cs="Calibri"/>
                <w:sz w:val="18"/>
                <w:szCs w:val="18"/>
                <w:lang w:val="ru-RU"/>
              </w:rPr>
              <w:t>Наличие документа, подтверждающего соответствие СТО Газпром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gridSpan w:val="2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F157E6" w:rsidRPr="00CE0675" w:rsidRDefault="00F157E6" w:rsidP="00F157E6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F157E6" w:rsidRPr="000518F4" w:rsidTr="00F15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2"/>
          <w:wBefore w:w="1251" w:type="dxa"/>
          <w:wAfter w:w="2905" w:type="dxa"/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57E6" w:rsidRPr="00F430B1" w:rsidRDefault="00F157E6" w:rsidP="007D6C5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57E6" w:rsidRPr="005A2139" w:rsidRDefault="00F157E6" w:rsidP="007D6C50">
            <w:pPr>
              <w:rPr>
                <w:rFonts w:ascii="Calibri" w:hAnsi="Calibri" w:cs="Calibri"/>
                <w:i/>
                <w:iCs/>
                <w:color w:val="000000"/>
                <w:lang w:val="ru-RU"/>
              </w:rPr>
            </w:pPr>
          </w:p>
        </w:tc>
      </w:tr>
      <w:tr w:rsidR="00F157E6" w:rsidRPr="00F430B1" w:rsidTr="00F15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2"/>
          <w:wBefore w:w="1251" w:type="dxa"/>
          <w:wAfter w:w="2905" w:type="dxa"/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57E6" w:rsidRPr="005A2139" w:rsidRDefault="00F157E6" w:rsidP="007D6C5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57E6" w:rsidRDefault="00F157E6" w:rsidP="007D6C50">
            <w:pPr>
              <w:rPr>
                <w:rFonts w:ascii="Calibri" w:hAnsi="Calibri" w:cs="Calibri"/>
                <w:i/>
                <w:iCs/>
                <w:color w:val="000000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Примечание:</w:t>
            </w:r>
          </w:p>
        </w:tc>
      </w:tr>
      <w:tr w:rsidR="00F157E6" w:rsidRPr="00F430B1" w:rsidTr="00F15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2"/>
          <w:wBefore w:w="1251" w:type="dxa"/>
          <w:wAfter w:w="2905" w:type="dxa"/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57E6" w:rsidRDefault="00F157E6" w:rsidP="007D6C50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1)</w:t>
            </w:r>
          </w:p>
        </w:tc>
        <w:tc>
          <w:tcPr>
            <w:tcW w:w="6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57E6" w:rsidRDefault="00F157E6" w:rsidP="007D6C50">
            <w:pPr>
              <w:rPr>
                <w:rFonts w:ascii="Calibri" w:hAnsi="Calibri" w:cs="Calibri"/>
                <w:i/>
                <w:iCs/>
                <w:color w:val="000000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Коэффициент условий работ деталей - 0,75</w:t>
            </w:r>
          </w:p>
        </w:tc>
      </w:tr>
      <w:tr w:rsidR="00F157E6" w:rsidRPr="00F430B1" w:rsidTr="00F15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2"/>
          <w:wBefore w:w="1251" w:type="dxa"/>
          <w:wAfter w:w="2905" w:type="dxa"/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57E6" w:rsidRDefault="00F157E6" w:rsidP="007D6C50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2)</w:t>
            </w:r>
          </w:p>
        </w:tc>
        <w:tc>
          <w:tcPr>
            <w:tcW w:w="6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57E6" w:rsidRDefault="00F157E6" w:rsidP="007D6C50">
            <w:pPr>
              <w:rPr>
                <w:rFonts w:ascii="Calibri" w:hAnsi="Calibri" w:cs="Calibri"/>
                <w:i/>
                <w:iCs/>
                <w:color w:val="000000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Климатическое исполнение деталей - У</w:t>
            </w:r>
          </w:p>
        </w:tc>
      </w:tr>
      <w:tr w:rsidR="00F157E6" w:rsidRPr="00F430B1" w:rsidTr="00F15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2"/>
          <w:wBefore w:w="1251" w:type="dxa"/>
          <w:wAfter w:w="2905" w:type="dxa"/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57E6" w:rsidRDefault="00F157E6" w:rsidP="007D6C50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3)</w:t>
            </w:r>
          </w:p>
        </w:tc>
        <w:tc>
          <w:tcPr>
            <w:tcW w:w="6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57E6" w:rsidRDefault="00F157E6" w:rsidP="007D6C50">
            <w:pPr>
              <w:rPr>
                <w:rFonts w:ascii="Calibri" w:hAnsi="Calibri" w:cs="Calibri"/>
                <w:i/>
                <w:iCs/>
                <w:color w:val="000000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Рабочая среда - природный газ</w:t>
            </w:r>
          </w:p>
        </w:tc>
      </w:tr>
    </w:tbl>
    <w:p w:rsidR="00F157E6" w:rsidRDefault="00F157E6" w:rsidP="00920B18">
      <w:pPr>
        <w:tabs>
          <w:tab w:val="left" w:pos="897"/>
          <w:tab w:val="left" w:pos="7185"/>
        </w:tabs>
        <w:rPr>
          <w:rFonts w:ascii="Sylfaen" w:hAnsi="Sylfaen"/>
          <w:b/>
          <w:i/>
          <w:sz w:val="18"/>
          <w:szCs w:val="18"/>
          <w:lang w:val="af-ZA"/>
        </w:rPr>
      </w:pPr>
    </w:p>
    <w:p w:rsidR="00C37765" w:rsidRPr="00E03438" w:rsidRDefault="00C37765" w:rsidP="00920B18">
      <w:pPr>
        <w:tabs>
          <w:tab w:val="left" w:pos="897"/>
          <w:tab w:val="left" w:pos="7185"/>
        </w:tabs>
        <w:rPr>
          <w:rFonts w:ascii="Sylfaen" w:hAnsi="Sylfaen"/>
          <w:b/>
          <w:i/>
          <w:sz w:val="18"/>
          <w:szCs w:val="18"/>
          <w:lang w:val="af-ZA"/>
        </w:rPr>
      </w:pPr>
      <w:bookmarkStart w:id="0" w:name="_GoBack"/>
      <w:bookmarkEnd w:id="0"/>
      <w:r w:rsidRPr="00E03438">
        <w:rPr>
          <w:rFonts w:ascii="Sylfaen" w:hAnsi="Sylfaen"/>
          <w:b/>
          <w:i/>
          <w:sz w:val="18"/>
          <w:szCs w:val="18"/>
          <w:lang w:val="af-ZA"/>
        </w:rPr>
        <w:t>Участник должен предоставить:</w:t>
      </w:r>
      <w:r w:rsidR="00920B18">
        <w:rPr>
          <w:rFonts w:ascii="Sylfaen" w:hAnsi="Sylfaen"/>
          <w:b/>
          <w:i/>
          <w:sz w:val="18"/>
          <w:szCs w:val="18"/>
          <w:lang w:val="af-ZA"/>
        </w:rPr>
        <w:tab/>
      </w:r>
    </w:p>
    <w:p w:rsidR="00C37765" w:rsidRPr="006054EF" w:rsidRDefault="00C37765" w:rsidP="00C37765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6054EF">
        <w:rPr>
          <w:rFonts w:ascii="Sylfaen" w:hAnsi="Sylfaen"/>
          <w:b/>
          <w:i/>
          <w:sz w:val="20"/>
          <w:szCs w:val="20"/>
          <w:lang w:val="af-ZA"/>
        </w:rPr>
        <w:t xml:space="preserve">- сертификат соответствия </w:t>
      </w:r>
      <w:r>
        <w:rPr>
          <w:rFonts w:ascii="Sylfaen" w:hAnsi="Sylfaen"/>
          <w:b/>
          <w:i/>
          <w:sz w:val="20"/>
          <w:szCs w:val="20"/>
          <w:lang w:val="af-ZA"/>
        </w:rPr>
        <w:t>ЕАЗС</w:t>
      </w:r>
      <w:r w:rsidRPr="006054EF">
        <w:rPr>
          <w:rFonts w:ascii="Sylfaen" w:hAnsi="Sylfaen"/>
          <w:b/>
          <w:i/>
          <w:sz w:val="20"/>
          <w:szCs w:val="20"/>
          <w:lang w:val="af-ZA"/>
        </w:rPr>
        <w:t>, при наличии сертификат происхождения и паспорт Товара.</w:t>
      </w:r>
    </w:p>
    <w:p w:rsidR="00C37765" w:rsidRPr="006054EF" w:rsidRDefault="00C37765" w:rsidP="00C37765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6054EF">
        <w:rPr>
          <w:rFonts w:ascii="Sylfaen" w:hAnsi="Sylfaen"/>
          <w:b/>
          <w:i/>
          <w:sz w:val="20"/>
          <w:szCs w:val="20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заводом-производителем (указание цен товаров не обязательно) для партии товара, установленного документацией настоящего </w:t>
      </w:r>
      <w:r>
        <w:rPr>
          <w:rFonts w:ascii="Sylfaen" w:hAnsi="Sylfaen"/>
          <w:b/>
          <w:i/>
          <w:sz w:val="20"/>
          <w:szCs w:val="20"/>
          <w:lang w:val="af-ZA"/>
        </w:rPr>
        <w:t>конкурентного отбора</w:t>
      </w:r>
      <w:r w:rsidRPr="006054EF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C37765" w:rsidRDefault="00C37765" w:rsidP="00C37765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</w:t>
      </w:r>
      <w:r w:rsidRPr="006054EF">
        <w:rPr>
          <w:rFonts w:ascii="Sylfaen" w:hAnsi="Sylfaen"/>
          <w:b/>
          <w:i/>
          <w:sz w:val="20"/>
          <w:szCs w:val="20"/>
          <w:lang w:val="af-ZA"/>
        </w:rPr>
        <w:t>*</w:t>
      </w:r>
      <w:r>
        <w:rPr>
          <w:rFonts w:ascii="Sylfaen" w:hAnsi="Sylfaen"/>
          <w:b/>
          <w:i/>
          <w:sz w:val="20"/>
          <w:szCs w:val="20"/>
          <w:lang w:val="af-ZA"/>
        </w:rPr>
        <w:t>4*5*</w:t>
      </w:r>
      <w:r w:rsidRPr="006054EF">
        <w:rPr>
          <w:rFonts w:ascii="Sylfaen" w:hAnsi="Sylfaen"/>
          <w:b/>
          <w:i/>
          <w:sz w:val="20"/>
          <w:szCs w:val="20"/>
          <w:lang w:val="af-ZA"/>
        </w:rPr>
        <w:t xml:space="preserve"> столбцы, </w:t>
      </w:r>
      <w:hyperlink r:id="rId10" w:history="1">
        <w:r w:rsidRPr="006054EF">
          <w:rPr>
            <w:rFonts w:ascii="Sylfaen" w:hAnsi="Sylfaen"/>
            <w:b/>
            <w:i/>
            <w:sz w:val="20"/>
            <w:szCs w:val="20"/>
            <w:lang w:val="af-ZA"/>
          </w:rPr>
          <w:t>противнօм в случае заявка участника</w:t>
        </w:r>
      </w:hyperlink>
      <w:r w:rsidRPr="006054EF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1" w:history="1">
        <w:r w:rsidRPr="006054EF">
          <w:rPr>
            <w:rFonts w:ascii="Sylfaen" w:hAnsi="Sylfaen"/>
            <w:b/>
            <w:i/>
            <w:sz w:val="20"/>
            <w:szCs w:val="20"/>
            <w:lang w:val="af-ZA"/>
          </w:rPr>
          <w:t>отклоняется</w:t>
        </w:r>
      </w:hyperlink>
      <w:r w:rsidRPr="006054EF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88402B" w:rsidRPr="006E225F" w:rsidRDefault="0088402B" w:rsidP="00A50C4D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88402B" w:rsidRPr="006E225F" w:rsidRDefault="0088402B" w:rsidP="00A50C4D">
      <w:pPr>
        <w:tabs>
          <w:tab w:val="left" w:pos="1640"/>
        </w:tabs>
        <w:jc w:val="center"/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88402B" w:rsidRPr="006E225F" w:rsidRDefault="0088402B" w:rsidP="00A50C4D">
      <w:pPr>
        <w:tabs>
          <w:tab w:val="left" w:pos="1640"/>
        </w:tabs>
        <w:jc w:val="center"/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88402B" w:rsidRPr="006E225F" w:rsidRDefault="0088402B" w:rsidP="00A50C4D">
      <w:pPr>
        <w:tabs>
          <w:tab w:val="left" w:pos="1640"/>
        </w:tabs>
        <w:jc w:val="center"/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A50C4D" w:rsidRPr="00F71F3A" w:rsidRDefault="00A50C4D" w:rsidP="00A50C4D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A50C4D" w:rsidRPr="000B321E" w:rsidRDefault="00A50C4D" w:rsidP="00A50C4D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A50C4D" w:rsidRPr="006E225F" w:rsidRDefault="00A50C4D" w:rsidP="00A50C4D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A50C4D" w:rsidRPr="006E225F" w:rsidRDefault="00A50C4D" w:rsidP="00A50C4D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A50C4D" w:rsidRPr="006E225F" w:rsidRDefault="00A50C4D" w:rsidP="00A50C4D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A50C4D" w:rsidRDefault="00A50C4D" w:rsidP="00A50C4D">
      <w:pPr>
        <w:tabs>
          <w:tab w:val="left" w:pos="1640"/>
        </w:tabs>
        <w:jc w:val="center"/>
        <w:rPr>
          <w:rFonts w:ascii="Sylfaen" w:hAnsi="Sylfaen" w:cs="Sylfaen"/>
          <w:b/>
          <w:sz w:val="26"/>
          <w:szCs w:val="26"/>
          <w:vertAlign w:val="superscript"/>
          <w:lang w:val="ru-RU"/>
        </w:rPr>
        <w:sectPr w:rsidR="00A50C4D" w:rsidSect="00C37765">
          <w:pgSz w:w="11906" w:h="16838" w:code="9"/>
          <w:pgMar w:top="357" w:right="658" w:bottom="181" w:left="1440" w:header="567" w:footer="567" w:gutter="0"/>
          <w:cols w:space="720"/>
        </w:sectPr>
      </w:pPr>
    </w:p>
    <w:p w:rsidR="0088402B" w:rsidRPr="006E225F" w:rsidRDefault="0088402B" w:rsidP="0088402B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F157E6">
        <w:rPr>
          <w:rFonts w:ascii="Sylfaen" w:hAnsi="Sylfaen" w:cs="Sylfaen"/>
          <w:b/>
          <w:sz w:val="20"/>
          <w:szCs w:val="20"/>
          <w:lang w:val="es-ES"/>
        </w:rPr>
        <w:t>№230/GArm/26_4.3_105/30.06.26</w:t>
      </w:r>
      <w:r w:rsidR="00B61577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29251B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8B59B9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566BE3" w:rsidRPr="00F157E6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E3" w:rsidRDefault="00566BE3" w:rsidP="00566BE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E3" w:rsidRPr="00622E65" w:rsidRDefault="00566BE3" w:rsidP="006F306A">
            <w:pPr>
              <w:jc w:val="center"/>
              <w:rPr>
                <w:b/>
                <w:color w:val="000000"/>
                <w:lang w:val="ru-RU"/>
              </w:rPr>
            </w:pPr>
            <w:r w:rsidRPr="00622E65">
              <w:rPr>
                <w:b/>
                <w:color w:val="000000"/>
                <w:lang w:val="ru-RU"/>
              </w:rPr>
              <w:t xml:space="preserve">  Поставка </w:t>
            </w:r>
            <w:r w:rsidR="00920B18">
              <w:rPr>
                <w:b/>
                <w:color w:val="000000"/>
                <w:lang w:val="ru-RU"/>
              </w:rPr>
              <w:t>соединительных деталей (</w:t>
            </w:r>
            <w:r w:rsidR="00F157E6">
              <w:rPr>
                <w:b/>
                <w:color w:val="000000"/>
                <w:lang w:val="ru-RU"/>
              </w:rPr>
              <w:t>свыше Ø500мм</w:t>
            </w:r>
            <w:r w:rsidR="00920B18">
              <w:rPr>
                <w:b/>
                <w:color w:val="000000"/>
                <w:lang w:val="ru-RU"/>
              </w:rPr>
              <w:t>)</w:t>
            </w:r>
            <w:r w:rsidRPr="00AF3B0C">
              <w:rPr>
                <w:b/>
                <w:color w:val="000000"/>
                <w:lang w:val="ru-RU"/>
              </w:rPr>
              <w:t xml:space="preserve"> </w:t>
            </w:r>
            <w:r w:rsidRPr="00622E65">
              <w:rPr>
                <w:b/>
                <w:color w:val="000000"/>
                <w:lang w:val="ru-RU"/>
              </w:rPr>
              <w:t>для нужд ЗАО «Газпром Армения»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536A05" w:rsidRDefault="00B61577" w:rsidP="00AD4915">
            <w:pPr>
              <w:spacing w:line="360" w:lineRule="auto"/>
              <w:jc w:val="center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100</w:t>
            </w:r>
            <w:r w:rsidR="00EE174F">
              <w:rPr>
                <w:rFonts w:ascii="Sylfaen" w:hAnsi="Sylfaen"/>
                <w:sz w:val="20"/>
                <w:szCs w:val="20"/>
                <w:lang w:eastAsia="ru-RU"/>
              </w:rPr>
              <w:t xml:space="preserve"> календарный дней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195F36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566BE3" w:rsidRPr="00F157E6" w:rsidTr="00195F36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E3" w:rsidRPr="004D23AD" w:rsidRDefault="00566BE3" w:rsidP="00566B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E3" w:rsidRPr="00622E65" w:rsidRDefault="00566BE3" w:rsidP="00B61577">
            <w:pPr>
              <w:jc w:val="center"/>
              <w:rPr>
                <w:b/>
                <w:color w:val="000000"/>
                <w:lang w:val="ru-RU"/>
              </w:rPr>
            </w:pPr>
            <w:r w:rsidRPr="00622E65">
              <w:rPr>
                <w:b/>
                <w:color w:val="000000"/>
                <w:lang w:val="ru-RU"/>
              </w:rPr>
              <w:t xml:space="preserve">  Поставка</w:t>
            </w:r>
            <w:r w:rsidRPr="00AF3B0C">
              <w:rPr>
                <w:lang w:val="ru-RU"/>
              </w:rPr>
              <w:t xml:space="preserve"> </w:t>
            </w:r>
            <w:r w:rsidR="00920B18">
              <w:rPr>
                <w:b/>
                <w:color w:val="000000"/>
                <w:lang w:val="ru-RU"/>
              </w:rPr>
              <w:t>соединительных деталей (</w:t>
            </w:r>
            <w:r w:rsidR="00F157E6">
              <w:rPr>
                <w:b/>
                <w:color w:val="000000"/>
                <w:lang w:val="ru-RU"/>
              </w:rPr>
              <w:t>свыше Ø500мм</w:t>
            </w:r>
            <w:r w:rsidR="00920B18">
              <w:rPr>
                <w:b/>
                <w:color w:val="000000"/>
                <w:lang w:val="ru-RU"/>
              </w:rPr>
              <w:t>)</w:t>
            </w:r>
            <w:r w:rsidR="0088402B">
              <w:rPr>
                <w:b/>
                <w:color w:val="000000"/>
                <w:lang w:val="ru-RU"/>
              </w:rPr>
              <w:t xml:space="preserve"> </w:t>
            </w:r>
            <w:r w:rsidRPr="00622E65">
              <w:rPr>
                <w:b/>
                <w:color w:val="000000"/>
                <w:lang w:val="ru-RU"/>
              </w:rPr>
              <w:t>для нужд ЗАО «Газпром Армения»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E3" w:rsidRPr="00622E65" w:rsidRDefault="00566BE3" w:rsidP="00566BE3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622E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622E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622E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622E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622E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622E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622E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622E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622E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566BE3" w:rsidRPr="00622E65" w:rsidRDefault="00566BE3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52F09" w:rsidRPr="00622E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EE174F" w:rsidRDefault="00EE174F" w:rsidP="00EE174F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EE174F" w:rsidRPr="009311A3" w:rsidRDefault="00EE174F" w:rsidP="00EE174F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EE174F" w:rsidRPr="009311A3" w:rsidRDefault="00EE174F" w:rsidP="00EE174F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F157E6">
        <w:rPr>
          <w:rFonts w:ascii="Sylfaen" w:hAnsi="Sylfaen" w:cs="Sylfaen"/>
          <w:b/>
          <w:sz w:val="20"/>
          <w:szCs w:val="20"/>
          <w:lang w:val="es-ES"/>
        </w:rPr>
        <w:t>№230/GArm/26_4.3_105/30.06.26</w:t>
      </w:r>
      <w:r w:rsidR="00B61577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29251B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szCs w:val="20"/>
          <w:lang w:val="es-ES"/>
        </w:rPr>
        <w:t xml:space="preserve"> 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EE174F" w:rsidRDefault="00EE174F" w:rsidP="00EE174F">
      <w:pPr>
        <w:jc w:val="center"/>
        <w:rPr>
          <w:b/>
          <w:i/>
          <w:sz w:val="26"/>
          <w:szCs w:val="26"/>
          <w:lang w:val="ru-RU"/>
        </w:rPr>
      </w:pPr>
    </w:p>
    <w:p w:rsidR="00EE174F" w:rsidRDefault="00EE174F" w:rsidP="00EE174F">
      <w:pPr>
        <w:jc w:val="center"/>
        <w:rPr>
          <w:b/>
          <w:i/>
          <w:sz w:val="26"/>
          <w:szCs w:val="26"/>
          <w:lang w:val="ru-RU"/>
        </w:rPr>
      </w:pPr>
    </w:p>
    <w:p w:rsidR="00EE174F" w:rsidRPr="00100A23" w:rsidRDefault="00EE174F" w:rsidP="00EE174F">
      <w:pPr>
        <w:jc w:val="center"/>
        <w:rPr>
          <w:b/>
          <w:i/>
          <w:sz w:val="26"/>
          <w:szCs w:val="26"/>
          <w:lang w:val="ru-RU"/>
        </w:rPr>
      </w:pPr>
    </w:p>
    <w:p w:rsidR="00EE174F" w:rsidRPr="00100A23" w:rsidRDefault="00EE174F" w:rsidP="00EE174F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EE174F" w:rsidRDefault="00EE174F" w:rsidP="00EE174F">
      <w:pPr>
        <w:jc w:val="center"/>
        <w:rPr>
          <w:lang w:val="ru-RU"/>
        </w:rPr>
      </w:pPr>
    </w:p>
    <w:p w:rsidR="00EE174F" w:rsidRDefault="00EE174F" w:rsidP="00EE174F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EE174F" w:rsidRDefault="00EE174F" w:rsidP="00EE174F">
      <w:pPr>
        <w:jc w:val="center"/>
        <w:rPr>
          <w:i/>
          <w:lang w:val="ru-RU"/>
        </w:rPr>
      </w:pPr>
    </w:p>
    <w:p w:rsidR="00EE174F" w:rsidRDefault="00EE174F" w:rsidP="00EE174F">
      <w:pPr>
        <w:jc w:val="center"/>
        <w:rPr>
          <w:i/>
          <w:lang w:val="ru-RU"/>
        </w:rPr>
      </w:pPr>
    </w:p>
    <w:p w:rsidR="00EE174F" w:rsidRPr="00DB507E" w:rsidRDefault="00EE174F" w:rsidP="00EE174F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EE174F" w:rsidRDefault="00EE174F" w:rsidP="00EE174F">
      <w:pPr>
        <w:jc w:val="right"/>
        <w:rPr>
          <w:b/>
          <w:lang w:val="ru-RU"/>
        </w:rPr>
      </w:pPr>
    </w:p>
    <w:p w:rsidR="00EE174F" w:rsidRPr="00CB1111" w:rsidRDefault="00EE174F" w:rsidP="00EE174F">
      <w:pPr>
        <w:jc w:val="center"/>
        <w:rPr>
          <w:lang w:val="ru-RU"/>
        </w:rPr>
      </w:pPr>
    </w:p>
    <w:p w:rsidR="00EE174F" w:rsidRPr="003A7145" w:rsidRDefault="00EE174F" w:rsidP="00EE174F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EE174F" w:rsidRPr="00CB1111" w:rsidRDefault="00EE174F" w:rsidP="00EE174F">
      <w:pPr>
        <w:tabs>
          <w:tab w:val="left" w:pos="8130"/>
        </w:tabs>
        <w:rPr>
          <w:lang w:val="ru-RU"/>
        </w:rPr>
      </w:pPr>
    </w:p>
    <w:p w:rsidR="00EE174F" w:rsidRPr="00CB1111" w:rsidRDefault="00EE174F" w:rsidP="00EE174F">
      <w:pPr>
        <w:jc w:val="center"/>
        <w:rPr>
          <w:lang w:val="ru-RU"/>
        </w:rPr>
      </w:pPr>
    </w:p>
    <w:p w:rsidR="00EE174F" w:rsidRPr="00CB1111" w:rsidRDefault="00EE174F" w:rsidP="00EE174F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>
        <w:rPr>
          <w:lang w:val="ru-RU"/>
        </w:rPr>
        <w:t xml:space="preserve"> /</w:t>
      </w:r>
      <w:r w:rsidRPr="007455E7">
        <w:rPr>
          <w:lang w:val="ru-RU"/>
        </w:rPr>
        <w:t>и</w:t>
      </w:r>
      <w:r>
        <w:rPr>
          <w:lang w:val="ru-RU"/>
        </w:rPr>
        <w:t xml:space="preserve">ли </w:t>
      </w:r>
      <w:r w:rsidRPr="003A7145">
        <w:rPr>
          <w:b/>
          <w:lang w:val="ru-RU"/>
        </w:rPr>
        <w:t>официальным представителем</w:t>
      </w:r>
      <w:r>
        <w:rPr>
          <w:b/>
          <w:lang w:val="ru-RU"/>
        </w:rPr>
        <w:t>/дилером/дистрибьютором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Pr="00104D4E">
        <w:rPr>
          <w:lang w:val="ru-RU"/>
        </w:rPr>
        <w:t xml:space="preserve"> по</w:t>
      </w:r>
      <w:r>
        <w:rPr>
          <w:lang w:val="ru-RU"/>
        </w:rPr>
        <w:t xml:space="preserve"> Конкурентно</w:t>
      </w:r>
      <w:r w:rsidRPr="00104D4E">
        <w:rPr>
          <w:lang w:val="ru-RU"/>
        </w:rPr>
        <w:t>му</w:t>
      </w:r>
      <w:r>
        <w:rPr>
          <w:lang w:val="ru-RU"/>
        </w:rPr>
        <w:t xml:space="preserve"> отбор</w:t>
      </w:r>
      <w:r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F157E6">
        <w:rPr>
          <w:rFonts w:ascii="Sylfaen" w:hAnsi="Sylfaen" w:cs="Sylfaen"/>
          <w:b/>
          <w:sz w:val="20"/>
          <w:szCs w:val="20"/>
          <w:lang w:val="es-ES"/>
        </w:rPr>
        <w:t>№230/GArm/26_4.3_105/30.06.26</w:t>
      </w:r>
      <w:r>
        <w:rPr>
          <w:lang w:val="ru-RU"/>
        </w:rPr>
        <w:t xml:space="preserve">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>
        <w:rPr>
          <w:lang w:val="ru-RU"/>
        </w:rPr>
        <w:t>Конкурентного  отбора.</w:t>
      </w:r>
    </w:p>
    <w:p w:rsidR="00EE174F" w:rsidRPr="00CB1111" w:rsidRDefault="00EE174F" w:rsidP="00EE174F">
      <w:pPr>
        <w:rPr>
          <w:lang w:val="ru-RU"/>
        </w:rPr>
      </w:pPr>
    </w:p>
    <w:p w:rsidR="00EE174F" w:rsidRPr="00CB1111" w:rsidRDefault="00EE174F" w:rsidP="00EE174F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EE174F" w:rsidRPr="00F71904" w:rsidTr="002015F9">
        <w:tc>
          <w:tcPr>
            <w:tcW w:w="2443" w:type="pct"/>
          </w:tcPr>
          <w:p w:rsidR="00EE174F" w:rsidRPr="002E5A05" w:rsidRDefault="00EE174F" w:rsidP="002015F9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EE174F" w:rsidRPr="00CB1111" w:rsidRDefault="00EE174F" w:rsidP="002015F9">
            <w:pPr>
              <w:jc w:val="both"/>
              <w:rPr>
                <w:lang w:val="ru-RU"/>
              </w:rPr>
            </w:pPr>
          </w:p>
          <w:p w:rsidR="00EE174F" w:rsidRPr="00CB1111" w:rsidRDefault="00EE174F" w:rsidP="002015F9">
            <w:pPr>
              <w:jc w:val="both"/>
              <w:rPr>
                <w:lang w:val="ru-RU"/>
              </w:rPr>
            </w:pPr>
          </w:p>
          <w:p w:rsidR="00EE174F" w:rsidRPr="00CB1111" w:rsidRDefault="00EE174F" w:rsidP="002015F9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EE174F" w:rsidRPr="00CB1111" w:rsidRDefault="00EE174F" w:rsidP="002015F9">
            <w:pPr>
              <w:jc w:val="both"/>
              <w:rPr>
                <w:lang w:val="ru-RU"/>
              </w:rPr>
            </w:pPr>
          </w:p>
          <w:p w:rsidR="00EE174F" w:rsidRDefault="00EE174F" w:rsidP="002015F9">
            <w:pPr>
              <w:jc w:val="both"/>
              <w:rPr>
                <w:lang w:val="ru-RU"/>
              </w:rPr>
            </w:pPr>
          </w:p>
          <w:p w:rsidR="00EE174F" w:rsidRPr="00F71904" w:rsidRDefault="00EE174F" w:rsidP="002015F9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EE174F" w:rsidRPr="00F71904" w:rsidRDefault="00EE174F" w:rsidP="002015F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EE174F" w:rsidRPr="00F71904" w:rsidRDefault="00EE174F" w:rsidP="002015F9">
            <w:pPr>
              <w:jc w:val="both"/>
            </w:pPr>
          </w:p>
          <w:p w:rsidR="00EE174F" w:rsidRDefault="00EE174F" w:rsidP="002015F9">
            <w:pPr>
              <w:jc w:val="both"/>
              <w:rPr>
                <w:lang w:val="ru-RU"/>
              </w:rPr>
            </w:pPr>
          </w:p>
          <w:p w:rsidR="00EE174F" w:rsidRPr="00F71904" w:rsidRDefault="00EE174F" w:rsidP="002015F9">
            <w:pPr>
              <w:jc w:val="both"/>
            </w:pPr>
            <w:r w:rsidRPr="00F71904">
              <w:t>______________</w:t>
            </w:r>
          </w:p>
          <w:p w:rsidR="00EE174F" w:rsidRPr="00F71904" w:rsidRDefault="00EE174F" w:rsidP="002015F9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EE174F" w:rsidRDefault="00EE174F" w:rsidP="00EE174F"/>
    <w:p w:rsidR="00EE174F" w:rsidRDefault="00EE174F" w:rsidP="00EE174F">
      <w:pPr>
        <w:pStyle w:val="BodyTextIndent3"/>
        <w:ind w:firstLine="0"/>
        <w:jc w:val="right"/>
      </w:pPr>
    </w:p>
    <w:p w:rsidR="00EE174F" w:rsidRDefault="00EE174F" w:rsidP="00EE174F"/>
    <w:p w:rsidR="00EE174F" w:rsidRDefault="00EE174F" w:rsidP="00EE174F"/>
    <w:p w:rsidR="00EE174F" w:rsidRDefault="00EE174F" w:rsidP="00EE174F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EE174F" w:rsidRDefault="00EE174F" w:rsidP="00EE174F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EE174F" w:rsidRDefault="00EE174F" w:rsidP="00EE174F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88402B" w:rsidRDefault="0088402B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Pr="007B1D0E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88402B" w:rsidRPr="007B1D0E" w:rsidRDefault="0088402B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88402B" w:rsidRPr="009A5850" w:rsidRDefault="0088402B" w:rsidP="0088402B">
      <w:pPr>
        <w:rPr>
          <w:lang w:val="ru-RU"/>
        </w:rPr>
      </w:pPr>
    </w:p>
    <w:p w:rsidR="0088402B" w:rsidRPr="009A5850" w:rsidRDefault="0088402B" w:rsidP="0088402B">
      <w:pPr>
        <w:rPr>
          <w:lang w:val="ru-RU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C37765" w:rsidRPr="00AF3B0C" w:rsidRDefault="00C37765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142D8" w:rsidRPr="00AF3B0C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F4B72" w:rsidRPr="00537AF1" w:rsidRDefault="00EF4B72" w:rsidP="00EF4B72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</w:t>
      </w:r>
      <w:r>
        <w:rPr>
          <w:rFonts w:ascii="Sylfaen" w:hAnsi="Sylfaen" w:cs="Sylfaen"/>
          <w:b/>
          <w:sz w:val="20"/>
          <w:szCs w:val="20"/>
          <w:u w:val="single"/>
          <w:lang w:val="ru-RU"/>
        </w:rPr>
        <w:t>4</w:t>
      </w:r>
    </w:p>
    <w:p w:rsidR="00EF4B72" w:rsidRPr="009311A3" w:rsidRDefault="00EF4B72" w:rsidP="00EF4B72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EF4B72" w:rsidRPr="009311A3" w:rsidRDefault="00EF4B72" w:rsidP="00EF4B72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F157E6">
        <w:rPr>
          <w:rFonts w:ascii="Sylfaen" w:hAnsi="Sylfaen" w:cs="Sylfaen"/>
          <w:b/>
          <w:sz w:val="20"/>
          <w:szCs w:val="20"/>
          <w:lang w:val="es-ES"/>
        </w:rPr>
        <w:t>№230/GArm/26_4.3_105/30.06.26</w:t>
      </w:r>
      <w:r w:rsidR="00B61577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EF4B72" w:rsidRDefault="00EF4B72" w:rsidP="00EF4B72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EF4B72" w:rsidRDefault="00EF4B72" w:rsidP="00EF4B7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EF4B72" w:rsidRDefault="00EF4B72" w:rsidP="00EF4B72">
      <w:pPr>
        <w:jc w:val="center"/>
        <w:rPr>
          <w:rFonts w:ascii="Sylfaen" w:hAnsi="Sylfaen"/>
          <w:lang w:val="ru-RU"/>
        </w:rPr>
      </w:pPr>
    </w:p>
    <w:p w:rsidR="00EF4B72" w:rsidRDefault="00EF4B72" w:rsidP="00EF4B72">
      <w:pPr>
        <w:jc w:val="center"/>
        <w:rPr>
          <w:rFonts w:ascii="Sylfaen" w:hAnsi="Sylfaen"/>
          <w:lang w:val="ru-RU"/>
        </w:rPr>
      </w:pPr>
      <w:r w:rsidRPr="008A23C9">
        <w:rPr>
          <w:rFonts w:ascii="Sylfaen" w:hAnsi="Sylfaen" w:cs="Sylfaen"/>
          <w:b/>
          <w:lang w:val="es-ES"/>
        </w:rPr>
        <w:t>Выделение предоплаты</w:t>
      </w:r>
    </w:p>
    <w:p w:rsidR="00EF4B72" w:rsidRPr="00537AF1" w:rsidRDefault="00EF4B72" w:rsidP="00EF4B72">
      <w:pPr>
        <w:jc w:val="both"/>
        <w:rPr>
          <w:rFonts w:ascii="Sylfaen" w:hAnsi="Sylfaen"/>
          <w:lang w:val="ru-RU"/>
        </w:rPr>
      </w:pPr>
    </w:p>
    <w:p w:rsidR="00EF4B72" w:rsidRDefault="00EF4B72" w:rsidP="00EF4B72">
      <w:pPr>
        <w:jc w:val="both"/>
        <w:rPr>
          <w:rFonts w:ascii="Sylfaen" w:hAnsi="Sylfaen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3616"/>
        <w:gridCol w:w="5387"/>
      </w:tblGrid>
      <w:tr w:rsidR="00EF4B72" w:rsidRPr="00183F10" w:rsidTr="00EE6AAC">
        <w:tc>
          <w:tcPr>
            <w:tcW w:w="495" w:type="dxa"/>
          </w:tcPr>
          <w:p w:rsidR="00EF4B72" w:rsidRPr="008463B9" w:rsidRDefault="00EF4B72" w:rsidP="00EE6AA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н/л</w:t>
            </w:r>
          </w:p>
        </w:tc>
        <w:tc>
          <w:tcPr>
            <w:tcW w:w="3616" w:type="dxa"/>
          </w:tcPr>
          <w:p w:rsidR="00EF4B72" w:rsidRDefault="00EF4B72" w:rsidP="00EE6AAC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EF4B72" w:rsidRPr="008463B9" w:rsidRDefault="00EF4B72" w:rsidP="00EE6AA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183F10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РА драм</w:t>
            </w:r>
          </w:p>
        </w:tc>
        <w:tc>
          <w:tcPr>
            <w:tcW w:w="5387" w:type="dxa"/>
            <w:vAlign w:val="center"/>
          </w:tcPr>
          <w:p w:rsidR="00EF4B72" w:rsidRPr="008463B9" w:rsidRDefault="00EF4B72" w:rsidP="00EE6AAC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EF4B72" w:rsidRPr="00183F10" w:rsidTr="00EE6AAC">
        <w:tc>
          <w:tcPr>
            <w:tcW w:w="495" w:type="dxa"/>
            <w:tcBorders>
              <w:bottom w:val="single" w:sz="4" w:space="0" w:color="auto"/>
            </w:tcBorders>
            <w:shd w:val="clear" w:color="auto" w:fill="999999"/>
          </w:tcPr>
          <w:p w:rsidR="00EF4B72" w:rsidRPr="008463B9" w:rsidRDefault="00EF4B72" w:rsidP="00EE6AA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999999"/>
          </w:tcPr>
          <w:p w:rsidR="00EF4B72" w:rsidRPr="008463B9" w:rsidRDefault="00EF4B72" w:rsidP="00EE6AA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999999"/>
          </w:tcPr>
          <w:p w:rsidR="00EF4B72" w:rsidRPr="008463B9" w:rsidRDefault="00EF4B72" w:rsidP="00EE6AA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EF4B72" w:rsidRPr="00183F10" w:rsidTr="00EE6AAC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72" w:rsidRPr="00183F10" w:rsidRDefault="00EF4B72" w:rsidP="00EE6AAC">
            <w:pPr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72" w:rsidRPr="00105E45" w:rsidRDefault="00EF4B72" w:rsidP="00EE6AAC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72" w:rsidRPr="00064B73" w:rsidRDefault="00EF4B72" w:rsidP="00EE6AAC">
            <w:pP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  <w:tr w:rsidR="00EF4B72" w:rsidRPr="00183F10" w:rsidTr="00EE6AAC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72" w:rsidRPr="00183F10" w:rsidRDefault="00EF4B72" w:rsidP="00EE6AAC">
            <w:pPr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72" w:rsidRPr="00105E45" w:rsidRDefault="00EF4B72" w:rsidP="00EE6AAC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72" w:rsidRPr="00064B73" w:rsidRDefault="00EF4B72" w:rsidP="00EE6AAC">
            <w:pP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EF4B72" w:rsidRPr="004010DB" w:rsidRDefault="00EF4B72" w:rsidP="00EF4B72">
      <w:pPr>
        <w:jc w:val="both"/>
        <w:rPr>
          <w:rFonts w:ascii="Sylfaen" w:hAnsi="Sylfaen"/>
          <w:lang w:val="ru-RU"/>
        </w:rPr>
      </w:pPr>
    </w:p>
    <w:p w:rsidR="00EF4B72" w:rsidRPr="00537AF1" w:rsidRDefault="00EF4B72" w:rsidP="00EF4B72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1.</w:t>
      </w:r>
      <w:r w:rsidRPr="00537AF1">
        <w:rPr>
          <w:b/>
          <w:lang w:val="ru-RU"/>
        </w:rPr>
        <w:t>Условия аванса и его обеспечения</w:t>
      </w:r>
    </w:p>
    <w:p w:rsidR="00EF4B72" w:rsidRPr="00537AF1" w:rsidRDefault="00EF4B72" w:rsidP="00EF4B72">
      <w:pPr>
        <w:pStyle w:val="NormalWeb"/>
        <w:numPr>
          <w:ilvl w:val="0"/>
          <w:numId w:val="18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Максимальный размер:</w:t>
      </w:r>
      <w:r w:rsidRPr="00537AF1">
        <w:rPr>
          <w:lang w:val="ru-RU"/>
        </w:rPr>
        <w:t xml:space="preserve"> в размере </w:t>
      </w:r>
      <w:r w:rsidRPr="00537AF1">
        <w:rPr>
          <w:b/>
          <w:bCs/>
          <w:lang w:val="ru-RU"/>
        </w:rPr>
        <w:t>50%</w:t>
      </w:r>
      <w:r w:rsidRPr="00537AF1">
        <w:rPr>
          <w:lang w:val="ru-RU"/>
        </w:rPr>
        <w:t xml:space="preserve"> от цены договора.</w:t>
      </w:r>
    </w:p>
    <w:p w:rsidR="00EF4B72" w:rsidRPr="00537AF1" w:rsidRDefault="00EF4B72" w:rsidP="00EF4B72">
      <w:pPr>
        <w:pStyle w:val="NormalWeb"/>
        <w:numPr>
          <w:ilvl w:val="0"/>
          <w:numId w:val="18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Обеспечение аванса:</w:t>
      </w:r>
      <w:r w:rsidRPr="00537AF1">
        <w:rPr>
          <w:lang w:val="ru-RU"/>
        </w:rPr>
        <w:t xml:space="preserve"> если размер аванса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необходимо предоставление банковской гарантии.</w:t>
      </w:r>
    </w:p>
    <w:p w:rsidR="00EF4B72" w:rsidRPr="00537AF1" w:rsidRDefault="00EF4B72" w:rsidP="00EF4B72">
      <w:pPr>
        <w:pStyle w:val="NormalWeb"/>
        <w:numPr>
          <w:ilvl w:val="0"/>
          <w:numId w:val="18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Совокупный лимит:</w:t>
      </w:r>
      <w:r w:rsidRPr="00537AF1">
        <w:rPr>
          <w:lang w:val="ru-RU"/>
        </w:rPr>
        <w:t xml:space="preserve"> если общая сумма авансов по действующим и вновь заключаемым договорам с одним контрагентом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то на всю сумму новых авансовых платежей в обязательном порядке должна быть представлена банковская гарантия.</w:t>
      </w:r>
    </w:p>
    <w:p w:rsidR="00EF4B72" w:rsidRPr="00537AF1" w:rsidRDefault="00EF4B72" w:rsidP="00EF4B72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2.</w:t>
      </w:r>
      <w:r w:rsidRPr="00537AF1">
        <w:rPr>
          <w:b/>
          <w:lang w:val="ru-RU"/>
        </w:rPr>
        <w:t>Оценка рисков и предоставление информации</w:t>
      </w:r>
    </w:p>
    <w:p w:rsidR="00EF4B72" w:rsidRPr="00537AF1" w:rsidRDefault="00EF4B72" w:rsidP="00EF4B72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Во всех случаях, когда размер аванса не будет превышать 92 млн драм, хозяйствующие субъекты — участники процедур конкурентных закупок — получают размер возможного аванса без банковской гарантии на основании предоставленной Компанией Расчетной модели (перечень необходимой информации и пояснительная записка прилагаются). В случае необходимости получения дополнительного аванса, сверх размера рассчитанного в соответствии с Расчетной моделью (в пределах не более 50% от цены договора), требуется предоставление банковской гарантии на всю сумму аванса.</w:t>
      </w:r>
    </w:p>
    <w:p w:rsidR="00EF4B72" w:rsidRPr="00537AF1" w:rsidRDefault="00EF4B72" w:rsidP="00EF4B72">
      <w:pPr>
        <w:spacing w:line="276" w:lineRule="auto"/>
        <w:jc w:val="center"/>
        <w:rPr>
          <w:lang w:val="ru-RU"/>
        </w:rPr>
      </w:pPr>
    </w:p>
    <w:p w:rsidR="00EF4B72" w:rsidRDefault="00EF4B72" w:rsidP="00EF4B72">
      <w:pPr>
        <w:spacing w:line="276" w:lineRule="auto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Расчеты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соответствующих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показателей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представлены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 xml:space="preserve">в файле </w:t>
      </w:r>
      <w:r w:rsidRPr="00537AF1">
        <w:rPr>
          <w:rStyle w:val="ypks7kbdpwfgdykd3qb9"/>
          <w:b/>
        </w:rPr>
        <w:t>Excel</w:t>
      </w:r>
      <w:r w:rsidRPr="00537AF1">
        <w:rPr>
          <w:rStyle w:val="ypks7kbdpwfgdykd3qb9"/>
          <w:b/>
          <w:lang w:val="ru-RU"/>
        </w:rPr>
        <w:t xml:space="preserve"> </w:t>
      </w:r>
      <w:r w:rsidRPr="00537AF1">
        <w:rPr>
          <w:rStyle w:val="ypks7kbdpwfgdykd3qb9"/>
          <w:b/>
        </w:rPr>
        <w:t>Model</w:t>
      </w:r>
      <w:r w:rsidRPr="00537AF1">
        <w:rPr>
          <w:rStyle w:val="ypks7kbdpwfgdykd3qb9"/>
          <w:b/>
          <w:lang w:val="ru-RU"/>
        </w:rPr>
        <w:t xml:space="preserve">, </w:t>
      </w:r>
      <w:r>
        <w:rPr>
          <w:rStyle w:val="ypks7kbdpwfgdykd3qb9"/>
          <w:b/>
          <w:lang w:val="ru-RU"/>
        </w:rPr>
        <w:t>прилагаемом к документам конкуре</w:t>
      </w:r>
      <w:r w:rsidRPr="00537AF1">
        <w:rPr>
          <w:rStyle w:val="ypks7kbdpwfgdykd3qb9"/>
          <w:b/>
          <w:lang w:val="ru-RU"/>
        </w:rPr>
        <w:t>н</w:t>
      </w:r>
      <w:r>
        <w:rPr>
          <w:rStyle w:val="ypks7kbdpwfgdykd3qb9"/>
          <w:b/>
          <w:lang w:val="ru-RU"/>
        </w:rPr>
        <w:t>тн</w:t>
      </w:r>
      <w:r w:rsidRPr="00537AF1">
        <w:rPr>
          <w:rStyle w:val="ypks7kbdpwfgdykd3qb9"/>
          <w:b/>
          <w:lang w:val="ru-RU"/>
        </w:rPr>
        <w:t>ого отбора (</w:t>
      </w:r>
      <w:r>
        <w:rPr>
          <w:rStyle w:val="ypks7kbdpwfgdykd3qb9"/>
          <w:b/>
          <w:lang w:val="ru-RU"/>
        </w:rPr>
        <w:t>П</w:t>
      </w:r>
      <w:r w:rsidRPr="00537AF1">
        <w:rPr>
          <w:rStyle w:val="ypks7kbdpwfgdykd3qb9"/>
          <w:b/>
          <w:lang w:val="ru-RU"/>
        </w:rPr>
        <w:t>риглашению)</w:t>
      </w:r>
      <w:r>
        <w:rPr>
          <w:rStyle w:val="ypks7kbdpwfgdykd3qb9"/>
          <w:b/>
          <w:lang w:val="ru-RU"/>
        </w:rPr>
        <w:t>.</w:t>
      </w:r>
    </w:p>
    <w:p w:rsidR="00EF4B72" w:rsidRPr="006A1ED8" w:rsidRDefault="00EF4B72" w:rsidP="00EF4B72">
      <w:pPr>
        <w:spacing w:line="276" w:lineRule="auto"/>
        <w:rPr>
          <w:rStyle w:val="ypks7kbdpwfgdykd3qb9"/>
          <w:lang w:val="ru-RU"/>
        </w:rPr>
      </w:pPr>
      <w:r w:rsidRPr="006A1ED8">
        <w:rPr>
          <w:rStyle w:val="ypks7kbdpwfgdykd3qb9"/>
          <w:b/>
          <w:lang w:val="ru-RU"/>
        </w:rPr>
        <w:t>По вопросам методической помощи по выделению предоплаты звоните в ЗАО «Газпром Армения»</w:t>
      </w:r>
      <w:r>
        <w:rPr>
          <w:rStyle w:val="ypks7kbdpwfgdykd3qb9"/>
          <w:b/>
          <w:lang w:val="ru-RU"/>
        </w:rPr>
        <w:t>,</w:t>
      </w:r>
      <w:r w:rsidRPr="006A1ED8">
        <w:rPr>
          <w:rStyle w:val="ypks7kbdpwfgdykd3qb9"/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т</w:t>
      </w:r>
      <w:r w:rsidRPr="006A1ED8">
        <w:rPr>
          <w:rStyle w:val="ypks7kbdpwfgdykd3qb9"/>
          <w:b/>
          <w:lang w:val="ru-RU"/>
        </w:rPr>
        <w:t>елефон: +37410 294761)</w:t>
      </w:r>
      <w:r>
        <w:rPr>
          <w:rStyle w:val="ypks7kbdpwfgdykd3qb9"/>
          <w:b/>
          <w:lang w:val="ru-RU"/>
        </w:rPr>
        <w:t>.</w:t>
      </w:r>
    </w:p>
    <w:p w:rsidR="00EF4B72" w:rsidRPr="00537AF1" w:rsidRDefault="00EF4B72" w:rsidP="00EF4B72">
      <w:pPr>
        <w:spacing w:line="276" w:lineRule="auto"/>
        <w:jc w:val="center"/>
        <w:rPr>
          <w:lang w:val="ru-RU"/>
        </w:rPr>
      </w:pPr>
    </w:p>
    <w:p w:rsidR="00EF4B72" w:rsidRPr="00537AF1" w:rsidRDefault="00EF4B72" w:rsidP="00EF4B72">
      <w:pPr>
        <w:spacing w:line="276" w:lineRule="auto"/>
        <w:jc w:val="center"/>
        <w:rPr>
          <w:lang w:val="ru-RU"/>
        </w:rPr>
      </w:pPr>
    </w:p>
    <w:p w:rsidR="00EF4B72" w:rsidRPr="00537AF1" w:rsidRDefault="00EF4B72" w:rsidP="00EF4B72">
      <w:pPr>
        <w:spacing w:line="276" w:lineRule="auto"/>
        <w:jc w:val="center"/>
        <w:rPr>
          <w:lang w:val="ru-RU"/>
        </w:rPr>
      </w:pPr>
    </w:p>
    <w:p w:rsidR="00EF4B72" w:rsidRPr="00537AF1" w:rsidRDefault="00EF4B72" w:rsidP="00EF4B72">
      <w:pPr>
        <w:spacing w:line="276" w:lineRule="auto"/>
        <w:jc w:val="center"/>
        <w:rPr>
          <w:lang w:val="ru-RU"/>
        </w:rPr>
      </w:pPr>
    </w:p>
    <w:p w:rsidR="00EF4B72" w:rsidRPr="00537AF1" w:rsidRDefault="00EF4B72" w:rsidP="00EF4B72">
      <w:pPr>
        <w:spacing w:after="160" w:line="276" w:lineRule="auto"/>
        <w:rPr>
          <w:lang w:val="ru-RU"/>
        </w:rPr>
      </w:pPr>
      <w:r w:rsidRPr="00537AF1">
        <w:rPr>
          <w:lang w:val="ru-RU"/>
        </w:rPr>
        <w:br w:type="page"/>
      </w:r>
    </w:p>
    <w:p w:rsidR="00EF4B72" w:rsidRPr="00537AF1" w:rsidRDefault="00EF4B72" w:rsidP="00EF4B72">
      <w:pPr>
        <w:spacing w:line="276" w:lineRule="auto"/>
        <w:jc w:val="center"/>
        <w:rPr>
          <w:lang w:val="ru-RU"/>
        </w:rPr>
      </w:pPr>
    </w:p>
    <w:p w:rsidR="00EF4B72" w:rsidRPr="00537AF1" w:rsidRDefault="00EF4B72" w:rsidP="00EF4B72">
      <w:pPr>
        <w:spacing w:line="276" w:lineRule="auto"/>
        <w:jc w:val="center"/>
        <w:rPr>
          <w:b/>
          <w:lang w:val="ru-RU"/>
        </w:rPr>
      </w:pPr>
      <w:r w:rsidRPr="00537AF1">
        <w:rPr>
          <w:b/>
          <w:lang w:val="ru-RU"/>
        </w:rPr>
        <w:t>Пояснительная записка к Расчетной модели</w:t>
      </w:r>
    </w:p>
    <w:p w:rsidR="00EF4B72" w:rsidRPr="00537AF1" w:rsidRDefault="00EF4B72" w:rsidP="00EF4B72">
      <w:pPr>
        <w:spacing w:line="276" w:lineRule="auto"/>
        <w:jc w:val="center"/>
        <w:rPr>
          <w:b/>
          <w:lang w:val="ru-RU"/>
        </w:rPr>
      </w:pPr>
    </w:p>
    <w:p w:rsidR="00EF4B72" w:rsidRPr="00537AF1" w:rsidRDefault="00EF4B72" w:rsidP="00EF4B72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 ЗАО «Газпром Армения» действует внутренний нормативный акт, которым установлен порядок оценки финансового состояния, платёжеспособности и кредитного риска контрагентов.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риска.</w:t>
      </w:r>
    </w:p>
    <w:p w:rsidR="00EF4B72" w:rsidRPr="00537AF1" w:rsidRDefault="00EF4B72" w:rsidP="00EF4B72">
      <w:pPr>
        <w:spacing w:line="276" w:lineRule="auto"/>
        <w:jc w:val="both"/>
        <w:rPr>
          <w:lang w:val="ru-RU"/>
        </w:rPr>
      </w:pPr>
    </w:p>
    <w:p w:rsidR="00EF4B72" w:rsidRDefault="00EF4B72" w:rsidP="00EF4B72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Операция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проводится, когда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контракт, который будет заключен, предусматривает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предоплату</w:t>
      </w:r>
      <w:r w:rsidRPr="00537AF1">
        <w:rPr>
          <w:lang w:val="ru-RU"/>
        </w:rPr>
        <w:t xml:space="preserve">, </w:t>
      </w:r>
      <w:r w:rsidRPr="00537AF1">
        <w:rPr>
          <w:rStyle w:val="ypks7kbdpwfgdykd3qb9"/>
          <w:lang w:val="ru-RU"/>
        </w:rPr>
        <w:t>и на данный момент общая сумма непогашенных текущих контрактов ЗАО «Газпром Армения» с контрагентом, а также предоплат, предусмотренных новым контрактом, превышает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92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млн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драмов</w:t>
      </w:r>
      <w:r>
        <w:rPr>
          <w:rStyle w:val="ypks7kbdpwfgdykd3qb9"/>
          <w:lang w:val="ru-RU"/>
        </w:rPr>
        <w:t>.</w:t>
      </w:r>
    </w:p>
    <w:p w:rsidR="00EF4B72" w:rsidRDefault="00EF4B72" w:rsidP="00EF4B72">
      <w:pPr>
        <w:spacing w:line="276" w:lineRule="auto"/>
        <w:jc w:val="both"/>
        <w:rPr>
          <w:rStyle w:val="ypks7kbdpwfgdykd3qb9"/>
          <w:lang w:val="ru-RU"/>
        </w:rPr>
      </w:pPr>
    </w:p>
    <w:p w:rsidR="00EF4B72" w:rsidRPr="00537AF1" w:rsidRDefault="00EF4B72" w:rsidP="00EF4B72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В указанном случае предоставление контрагентом финансовых и управленческих данных в прилагаемом формате является обязательным</w:t>
      </w:r>
    </w:p>
    <w:p w:rsidR="00EF4B72" w:rsidRPr="00537AF1" w:rsidRDefault="00EF4B72" w:rsidP="00EF4B72">
      <w:pPr>
        <w:spacing w:line="276" w:lineRule="auto"/>
        <w:rPr>
          <w:b/>
          <w:lang w:val="ru-RU"/>
        </w:rPr>
      </w:pPr>
    </w:p>
    <w:p w:rsidR="00EF4B72" w:rsidRPr="00537AF1" w:rsidRDefault="00EF4B72" w:rsidP="00EF4B72">
      <w:pPr>
        <w:spacing w:line="276" w:lineRule="auto"/>
        <w:jc w:val="center"/>
        <w:rPr>
          <w:lang w:val="ru-RU"/>
        </w:rPr>
      </w:pPr>
      <w:r w:rsidRPr="00537AF1">
        <w:rPr>
          <w:b/>
          <w:bCs/>
          <w:lang w:val="ru-RU"/>
        </w:rPr>
        <w:t>Данные, предоставляемые для определения внутреннего кредитного рейтинга и лимита кредитного риска (инструкция)</w:t>
      </w:r>
    </w:p>
    <w:p w:rsidR="00EF4B72" w:rsidRPr="00537AF1" w:rsidRDefault="00EF4B72" w:rsidP="00EF4B72">
      <w:pPr>
        <w:spacing w:line="276" w:lineRule="auto"/>
        <w:rPr>
          <w:lang w:val="ru-RU"/>
        </w:rPr>
      </w:pP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b/>
          <w:bCs/>
          <w:lang w:val="ru-RU"/>
        </w:rPr>
        <w:t>Источник данных</w:t>
      </w:r>
      <w:r w:rsidRPr="00537AF1">
        <w:rPr>
          <w:lang w:val="ru-RU"/>
        </w:rPr>
        <w:t xml:space="preserve"> 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Показатели заполняются на основе официальной финансовой отчетности:</w:t>
      </w:r>
    </w:p>
    <w:p w:rsidR="00EF4B72" w:rsidRPr="00537AF1" w:rsidRDefault="00EF4B72" w:rsidP="00EF4B72">
      <w:pPr>
        <w:pStyle w:val="NormalWeb"/>
        <w:numPr>
          <w:ilvl w:val="0"/>
          <w:numId w:val="16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Баланс / Отчет о финансовом положении</w:t>
      </w:r>
    </w:p>
    <w:p w:rsidR="00EF4B72" w:rsidRPr="00537AF1" w:rsidRDefault="00EF4B72" w:rsidP="00EF4B72">
      <w:pPr>
        <w:pStyle w:val="NormalWeb"/>
        <w:numPr>
          <w:ilvl w:val="0"/>
          <w:numId w:val="16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Отчет о прибылях и убытках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Все суммы указываются в армянских драмах (AMD).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Если какой-либо показатель отсутствует — обязательно указывается «0».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Данные должны полностью соответствовать представленной финансовой отчетности.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rPr>
          <w:rStyle w:val="Strong"/>
          <w:lang w:val="ru-RU"/>
        </w:rPr>
      </w:pPr>
      <w:r w:rsidRPr="00537AF1">
        <w:rPr>
          <w:rStyle w:val="Strong"/>
          <w:lang w:val="ru-RU"/>
        </w:rPr>
        <w:t>Период предоставления данных</w:t>
      </w:r>
    </w:p>
    <w:p w:rsidR="00EF4B72" w:rsidRPr="00537AF1" w:rsidRDefault="00EF4B72" w:rsidP="00EF4B72">
      <w:pPr>
        <w:pStyle w:val="NormalWeb"/>
        <w:numPr>
          <w:ilvl w:val="0"/>
          <w:numId w:val="17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отчетный год</w:t>
      </w:r>
      <w:r w:rsidRPr="00537AF1">
        <w:rPr>
          <w:lang w:val="ru-RU"/>
        </w:rPr>
        <w:br/>
        <w:t xml:space="preserve">Подлежат заполнению </w:t>
      </w:r>
      <w:r w:rsidRPr="00537AF1">
        <w:rPr>
          <w:b/>
          <w:lang w:val="ru-RU"/>
        </w:rPr>
        <w:t>все показатели</w:t>
      </w:r>
      <w:r w:rsidRPr="00537AF1">
        <w:rPr>
          <w:lang w:val="ru-RU"/>
        </w:rPr>
        <w:t>, предусмотренные формой.</w:t>
      </w:r>
    </w:p>
    <w:p w:rsidR="00EF4B72" w:rsidRPr="00537AF1" w:rsidRDefault="00EF4B72" w:rsidP="00EF4B72">
      <w:pPr>
        <w:pStyle w:val="NormalWeb"/>
        <w:numPr>
          <w:ilvl w:val="0"/>
          <w:numId w:val="17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два предыдущих отчетных года</w:t>
      </w:r>
      <w:r w:rsidRPr="00537AF1">
        <w:rPr>
          <w:lang w:val="ru-RU"/>
        </w:rPr>
        <w:br/>
        <w:t>Подлежат заполнению исключительно следующие показатели:</w:t>
      </w:r>
      <w:r w:rsidRPr="00537AF1">
        <w:rPr>
          <w:lang w:val="ru-RU"/>
        </w:rPr>
        <w:br/>
        <w:t>• Оборотные активы</w:t>
      </w:r>
      <w:r w:rsidRPr="00537AF1">
        <w:rPr>
          <w:lang w:val="ru-RU"/>
        </w:rPr>
        <w:br/>
        <w:t>• Дебиторская задолженность (свыше 12 месяцев)</w:t>
      </w:r>
      <w:r w:rsidRPr="00537AF1">
        <w:rPr>
          <w:lang w:val="ru-RU"/>
        </w:rPr>
        <w:br/>
        <w:t>• Краткосрочные обязательства</w:t>
      </w:r>
      <w:r w:rsidRPr="00537AF1">
        <w:rPr>
          <w:lang w:val="ru-RU"/>
        </w:rPr>
        <w:br/>
        <w:t>• Доходы будущих периодов</w:t>
      </w:r>
      <w:r w:rsidRPr="00537AF1">
        <w:rPr>
          <w:lang w:val="ru-RU"/>
        </w:rPr>
        <w:br/>
        <w:t>• Запасы</w:t>
      </w:r>
      <w:r w:rsidRPr="00537AF1">
        <w:rPr>
          <w:lang w:val="ru-RU"/>
        </w:rPr>
        <w:br/>
        <w:t>• НДС по приобретенным ценностям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b/>
          <w:u w:val="single"/>
          <w:lang w:val="ru-RU"/>
        </w:rPr>
      </w:pPr>
      <w:r w:rsidRPr="00537AF1">
        <w:rPr>
          <w:b/>
          <w:u w:val="single"/>
          <w:lang w:val="ru-RU"/>
        </w:rPr>
        <w:t>Иные показатели заполняются только за отчетный год.</w:t>
      </w:r>
    </w:p>
    <w:p w:rsidR="00EF4B72" w:rsidRPr="00537AF1" w:rsidRDefault="00EF4B72" w:rsidP="00EF4B72">
      <w:pPr>
        <w:spacing w:line="276" w:lineRule="auto"/>
        <w:ind w:firstLine="709"/>
        <w:rPr>
          <w:lang w:val="ru-RU"/>
        </w:rPr>
      </w:pPr>
      <w:r w:rsidRPr="00537AF1">
        <w:rPr>
          <w:lang w:val="ru-RU"/>
        </w:rPr>
        <w:t>Ниже приводится описание показателей:</w:t>
      </w:r>
    </w:p>
    <w:p w:rsidR="00EF4B72" w:rsidRPr="00537AF1" w:rsidRDefault="00EF4B72" w:rsidP="00EF4B72">
      <w:pPr>
        <w:spacing w:line="276" w:lineRule="auto"/>
        <w:rPr>
          <w:lang w:val="ru-RU"/>
        </w:rPr>
      </w:pPr>
      <w:r w:rsidRPr="00537AF1">
        <w:rPr>
          <w:lang w:val="ru-RU"/>
        </w:rPr>
        <w:t>1. Оборотные активы (данные указываются за отчетный год, а также за предыдущие 2 отчетных года)</w:t>
      </w:r>
    </w:p>
    <w:p w:rsidR="00EF4B72" w:rsidRPr="00537AF1" w:rsidRDefault="00EF4B72" w:rsidP="00EF4B72">
      <w:pPr>
        <w:spacing w:line="276" w:lineRule="auto"/>
        <w:rPr>
          <w:lang w:val="ru-RU"/>
        </w:rPr>
      </w:pPr>
      <w:r w:rsidRPr="00537AF1">
        <w:rPr>
          <w:rFonts w:ascii="Segoe UI Symbol" w:hAnsi="Segoe UI Symbol" w:cs="Segoe UI Symbol"/>
          <w:lang w:val="ru-RU"/>
        </w:rPr>
        <w:t>➡</w:t>
      </w:r>
      <w:r w:rsidRPr="00537AF1">
        <w:rPr>
          <w:lang w:val="ru-RU"/>
        </w:rPr>
        <w:t>️ Включает: запасы, краткосрочную дебиторскую задолженность, денежные средства и прочие оборотные активы.</w:t>
      </w:r>
    </w:p>
    <w:p w:rsidR="00EF4B72" w:rsidRPr="00537AF1" w:rsidRDefault="00EF4B72" w:rsidP="00EF4B72">
      <w:pPr>
        <w:spacing w:line="276" w:lineRule="auto"/>
        <w:rPr>
          <w:lang w:val="ru-RU"/>
        </w:rPr>
      </w:pPr>
      <w:r w:rsidRPr="00537AF1">
        <w:rPr>
          <w:lang w:val="ru-RU"/>
        </w:rPr>
        <w:t>2. Дебиторская задолженность (более 12 мес.) (данные указываются за отчетный год, а также за предыдущие 2 отчетных года)</w:t>
      </w:r>
      <w:r w:rsidRPr="00537AF1">
        <w:rPr>
          <w:lang w:val="ru-RU"/>
        </w:rPr>
        <w:br/>
      </w:r>
      <w:r w:rsidRPr="00537AF1">
        <w:rPr>
          <w:rFonts w:ascii="Segoe UI Symbol" w:hAnsi="Segoe UI Symbol" w:cs="Segoe UI Symbol"/>
          <w:lang w:val="ru-RU"/>
        </w:rPr>
        <w:t>➡️</w:t>
      </w:r>
      <w:r w:rsidRPr="00537AF1">
        <w:rPr>
          <w:lang w:val="ru-RU"/>
        </w:rPr>
        <w:t xml:space="preserve"> Дебиторская задолженность, срок погашения которой превышает 12 месяцев.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Краткосрочная дебиторская задолженность</w:t>
      </w:r>
      <w:r w:rsidRPr="00537AF1">
        <w:rPr>
          <w:lang w:val="ru-RU"/>
        </w:rPr>
        <w:br/>
        <w:t>Задолженность, подлежащая погашению в течение 12 месяцев.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3. Краткосрочные обязательства (данные указываются за отчетный год, а также за предыдущие 2 отчетных года)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lastRenderedPageBreak/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 xml:space="preserve"> Обязательства, подлежащие погашению в течение 12 месяцев.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 xml:space="preserve">4. Доходы будущих периодов (данные указываются за отчетный год, а также за предыдущие 2 отчетных года) 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Полученные суммы, которые еще не признаны в качестве текущих доходов.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5. Запасы (данные указываются за отчетный год, а также за предыдущие 2 отчетных года)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Сырье, материалы, товары, готовая продукция и прочие материальные запасы.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6. НДС по приобретенным ценностям (данные указываются за отчетный год, а также за предыдущие 2 отчетных года)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Налог на добавленную стоимость, подлежащий возмещению или зачету.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7. Капитал и резервы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Общая сумма включает:</w:t>
      </w:r>
      <w:r w:rsidRPr="00537AF1">
        <w:rPr>
          <w:lang w:val="ru-RU"/>
        </w:rPr>
        <w:br/>
        <w:t>• Уставный капитал</w:t>
      </w:r>
      <w:r w:rsidRPr="00537AF1">
        <w:rPr>
          <w:lang w:val="ru-RU"/>
        </w:rPr>
        <w:br/>
        <w:t>• Резервные фонды</w:t>
      </w:r>
      <w:r w:rsidRPr="00537AF1">
        <w:rPr>
          <w:lang w:val="ru-RU"/>
        </w:rPr>
        <w:br/>
        <w:t>• Нераспределенную прибыль (или накопленный убыток)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8. Собственные акции, выкупленные у акционеров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b/>
          <w:bCs/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балансовая стоимость.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9. Внеоборотные активы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Основные средства, нематериальные активы, долгосрочные вложения и иные активы со сроком использования более 12 месяцев.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 xml:space="preserve">10. Дебиторская задолженность (менее 12 мес.) 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Задолженность, подлежащая погашению в течение 12 месяцев.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11. Задолженность участников по взносам в УК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сумма.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12. Кредиторская задолженность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Обязательства перед поставщиками, бюджетом, сотрудниками и иными лицами.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13. Основные средства, в т.ч. незавершенное строительство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Балансовая стоимость основных средств, включая незавершенное строительство.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14. Долгосрочные обязательства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Кредиты, займы и иные обязательства со сроком погашения более 12 месяцев.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15. Уставный капитал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Сумма согласно учредительным документам и бухгалтерскому балансу.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16. Выручка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Годовая выручка</w:t>
      </w:r>
      <w:r w:rsidRPr="00537AF1">
        <w:rPr>
          <w:lang w:val="ru-RU"/>
        </w:rPr>
        <w:br/>
        <w:t>Берется из отчета о прибылях и убытках.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 xml:space="preserve">Также заполняется раздел </w:t>
      </w:r>
      <w:r w:rsidRPr="00537AF1">
        <w:rPr>
          <w:rStyle w:val="Strong"/>
          <w:lang w:val="ru-RU"/>
        </w:rPr>
        <w:t>«Показатели деловой активности»</w:t>
      </w:r>
      <w:r w:rsidRPr="00537AF1">
        <w:rPr>
          <w:lang w:val="ru-RU"/>
        </w:rPr>
        <w:t xml:space="preserve"> — показатели, на основе которых оцениваются надежность контрагента и его финансовое поведение. Оценка осуществляется по ряду критериев, при этом по каждому показателю присваивается определенное количество баллов (0–15).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На основании совокупности данных показателей рассчитывается итоговая оценка, позволяющая определить уровень деловой надежности контрагента и возможные риски при сотрудничестве.</w:t>
      </w:r>
    </w:p>
    <w:p w:rsidR="00EF4B72" w:rsidRDefault="00EF4B72" w:rsidP="00EF4B72">
      <w:pPr>
        <w:jc w:val="both"/>
        <w:rPr>
          <w:rFonts w:ascii="Sylfaen" w:hAnsi="Sylfaen"/>
          <w:lang w:val="hy-AM"/>
        </w:rPr>
      </w:pPr>
    </w:p>
    <w:p w:rsidR="00EF4B72" w:rsidRDefault="00EF4B72" w:rsidP="00EF4B72">
      <w:pPr>
        <w:jc w:val="both"/>
        <w:rPr>
          <w:rFonts w:ascii="Sylfaen" w:hAnsi="Sylfaen"/>
          <w:lang w:val="hy-AM"/>
        </w:rPr>
      </w:pPr>
    </w:p>
    <w:p w:rsidR="00EF4B72" w:rsidRDefault="00EF4B72" w:rsidP="00EF4B72">
      <w:pPr>
        <w:jc w:val="both"/>
        <w:rPr>
          <w:rFonts w:ascii="Sylfaen" w:hAnsi="Sylfaen"/>
          <w:lang w:val="hy-AM"/>
        </w:rPr>
      </w:pPr>
    </w:p>
    <w:p w:rsidR="00EF4B72" w:rsidRDefault="00EF4B72" w:rsidP="00EF4B72">
      <w:pPr>
        <w:jc w:val="both"/>
        <w:rPr>
          <w:rFonts w:ascii="Sylfaen" w:hAnsi="Sylfaen"/>
          <w:lang w:val="hy-AM"/>
        </w:rPr>
      </w:pPr>
    </w:p>
    <w:p w:rsidR="00EF4B72" w:rsidRDefault="00EF4B72" w:rsidP="00EF4B72">
      <w:pPr>
        <w:jc w:val="both"/>
        <w:rPr>
          <w:rFonts w:ascii="Sylfaen" w:hAnsi="Sylfaen"/>
          <w:lang w:val="hy-AM"/>
        </w:rPr>
      </w:pPr>
    </w:p>
    <w:p w:rsidR="00EF4B72" w:rsidRDefault="00EF4B72" w:rsidP="00EF4B72">
      <w:pPr>
        <w:jc w:val="both"/>
        <w:rPr>
          <w:rFonts w:ascii="Sylfaen" w:hAnsi="Sylfaen"/>
          <w:lang w:val="hy-AM"/>
        </w:rPr>
      </w:pPr>
    </w:p>
    <w:p w:rsidR="00EF4B72" w:rsidRDefault="00EF4B72" w:rsidP="00EF4B72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предоставления предоплаты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основании банковской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гарантии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выбранный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участник</w:t>
      </w:r>
      <w:r w:rsidRPr="00537AF1">
        <w:rPr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конкурент</w:t>
      </w:r>
      <w:r w:rsidRPr="00537AF1">
        <w:rPr>
          <w:rStyle w:val="ypks7kbdpwfgdykd3qb9"/>
          <w:b/>
          <w:lang w:val="ru-RU"/>
        </w:rPr>
        <w:t>ного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отбора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обязан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предоставить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банковскую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гарантию</w:t>
      </w:r>
      <w:r>
        <w:rPr>
          <w:rStyle w:val="ypks7kbdpwfgdykd3qb9"/>
          <w:b/>
          <w:lang w:val="ru-RU"/>
        </w:rPr>
        <w:t xml:space="preserve"> (в размере предоплаты)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истечения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срока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объявления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 решении</w:t>
      </w:r>
      <w:r w:rsidRPr="00537AF1">
        <w:rPr>
          <w:rStyle w:val="ypks7kbdpwfgdykd3qb9"/>
          <w:lang w:val="ru-RU"/>
        </w:rPr>
        <w:t xml:space="preserve"> </w:t>
      </w:r>
      <w:r>
        <w:rPr>
          <w:rStyle w:val="ypks7kbdpwfgdykd3qb9"/>
          <w:b/>
          <w:lang w:val="ru-RU"/>
        </w:rPr>
        <w:t>полписания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договор</w:t>
      </w:r>
      <w:r>
        <w:rPr>
          <w:rStyle w:val="ypks7kbdpwfgdykd3qb9"/>
          <w:b/>
          <w:lang w:val="ru-RU"/>
        </w:rPr>
        <w:t>а</w:t>
      </w:r>
      <w:r w:rsidRPr="00537AF1">
        <w:rPr>
          <w:rStyle w:val="ypks7kbdpwfgdykd3qb9"/>
          <w:lang w:val="ru-RU"/>
        </w:rPr>
        <w:t xml:space="preserve">, </w:t>
      </w:r>
      <w:r w:rsidRPr="00537AF1">
        <w:rPr>
          <w:rStyle w:val="ypks7kbdpwfgdykd3qb9"/>
          <w:b/>
          <w:lang w:val="ru-RU"/>
        </w:rPr>
        <w:t>в противном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случае предоставление предоплаты договором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не предусмотрено.</w:t>
      </w:r>
    </w:p>
    <w:p w:rsidR="00EF4B72" w:rsidRDefault="00EF4B72" w:rsidP="00EF4B72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 предоставления авансового платежа на основании банковской гарантии участником, выбранным для конкур</w:t>
      </w:r>
      <w:r>
        <w:rPr>
          <w:rStyle w:val="ypks7kbdpwfgdykd3qb9"/>
          <w:b/>
          <w:lang w:val="ru-RU"/>
        </w:rPr>
        <w:t>ент</w:t>
      </w:r>
      <w:r w:rsidRPr="00537AF1">
        <w:rPr>
          <w:rStyle w:val="ypks7kbdpwfgdykd3qb9"/>
          <w:b/>
          <w:lang w:val="ru-RU"/>
        </w:rPr>
        <w:t>ного отбора, положения пункта 3 Приложения 5 к проекту договора будут изложены в следующем содержании</w:t>
      </w:r>
    </w:p>
    <w:p w:rsidR="00EF4B72" w:rsidRDefault="00EF4B72" w:rsidP="00EF4B72">
      <w:pPr>
        <w:jc w:val="both"/>
        <w:rPr>
          <w:rStyle w:val="ypks7kbdpwfgdykd3qb9"/>
          <w:b/>
          <w:lang w:val="ru-RU"/>
        </w:rPr>
      </w:pPr>
    </w:p>
    <w:p w:rsidR="00EF4B72" w:rsidRPr="00B37BDF" w:rsidRDefault="00EF4B72" w:rsidP="00EF4B72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hy-AM"/>
        </w:rPr>
      </w:pPr>
      <w:r w:rsidRPr="00CF087A">
        <w:rPr>
          <w:rFonts w:ascii="GHEA Grapalat" w:hAnsi="GHEA Grapalat"/>
          <w:i/>
          <w:lang w:val="hy-AM"/>
        </w:rPr>
        <w:t xml:space="preserve">   </w:t>
      </w:r>
      <w:r w:rsidRPr="00CF087A">
        <w:rPr>
          <w:rFonts w:ascii="GHEA Grapalat" w:hAnsi="GHEA Grapalat"/>
          <w:b/>
          <w:i/>
          <w:u w:val="single"/>
          <w:lang w:val="hy-AM"/>
        </w:rPr>
        <w:t xml:space="preserve">3. </w:t>
      </w:r>
      <w:r w:rsidRPr="00B37BDF">
        <w:rPr>
          <w:rFonts w:ascii="GHEA Grapalat" w:hAnsi="GHEA Grapalat"/>
          <w:b/>
          <w:i/>
          <w:u w:val="single"/>
          <w:lang w:val="hy-AM"/>
        </w:rPr>
        <w:t>Цена контракта и порядок оплаты</w:t>
      </w:r>
    </w:p>
    <w:p w:rsidR="00EF4B72" w:rsidRPr="00B37BDF" w:rsidRDefault="00EF4B72" w:rsidP="00EF4B72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ru-RU"/>
        </w:rPr>
      </w:pPr>
    </w:p>
    <w:p w:rsidR="00EF4B72" w:rsidRPr="00B37BDF" w:rsidRDefault="00EF4B72" w:rsidP="00EF4B72">
      <w:pPr>
        <w:ind w:left="284" w:firstLine="436"/>
        <w:jc w:val="both"/>
        <w:outlineLvl w:val="0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3.1.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>Цена контракта составляет - ( - ) драм РА, включая НДС.</w:t>
      </w:r>
    </w:p>
    <w:p w:rsidR="00EF4B72" w:rsidRPr="00B37BDF" w:rsidRDefault="00EF4B72" w:rsidP="00EF4B72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3.2.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За поставку товара, указанного в пункте 1.1 Договора,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</w:t>
      </w:r>
      <w:r>
        <w:rPr>
          <w:rFonts w:ascii="GHEA Grapalat" w:hAnsi="GHEA Grapalat" w:cs="Arial Armenian"/>
          <w:i/>
          <w:u w:val="single"/>
          <w:lang w:val="ru-RU"/>
        </w:rPr>
        <w:t xml:space="preserve">в соответствии с </w:t>
      </w:r>
      <w:r>
        <w:rPr>
          <w:rFonts w:ascii="GHEA Grapalat" w:hAnsi="GHEA Grapalat" w:cs="Arial Armenian"/>
          <w:i/>
          <w:u w:val="single"/>
          <w:lang w:val="hy-AM"/>
        </w:rPr>
        <w:t>банковск</w:t>
      </w:r>
      <w:r>
        <w:rPr>
          <w:rFonts w:ascii="GHEA Grapalat" w:hAnsi="GHEA Grapalat" w:cs="Arial Armenian"/>
          <w:i/>
          <w:u w:val="single"/>
          <w:lang w:val="ru-RU"/>
        </w:rPr>
        <w:t xml:space="preserve">ой гарантии 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выплачивает поставщику предоплату в размере ( - ) драмов РА в течение 3 (трех) банковских дней после </w:t>
      </w:r>
      <w:r w:rsidRPr="008A36BE">
        <w:rPr>
          <w:rFonts w:ascii="GHEA Grapalat" w:hAnsi="GHEA Grapalat" w:cs="Arial Armenian"/>
          <w:i/>
          <w:u w:val="single"/>
          <w:lang w:val="ru-RU"/>
        </w:rPr>
        <w:t>подпиасние контракта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в соответствующей сумме безналичным банковским переводом: </w:t>
      </w:r>
    </w:p>
    <w:p w:rsidR="00EF4B72" w:rsidRPr="00B37BDF" w:rsidRDefault="00EF4B72" w:rsidP="00EF4B72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 xml:space="preserve">После поставки </w:t>
      </w:r>
      <w:r>
        <w:rPr>
          <w:rFonts w:ascii="GHEA Grapalat" w:hAnsi="GHEA Grapalat" w:cs="Arial Armenian"/>
          <w:i/>
          <w:u w:val="single"/>
          <w:lang w:val="ru-RU"/>
        </w:rPr>
        <w:t>продовц</w:t>
      </w:r>
      <w:r w:rsidRPr="00B37BDF">
        <w:rPr>
          <w:rFonts w:ascii="GHEA Grapalat" w:hAnsi="GHEA Grapalat" w:cs="Arial Armenian"/>
          <w:i/>
          <w:u w:val="single"/>
          <w:lang w:val="hy-AM"/>
        </w:rPr>
        <w:t>ом товара (партии товара), эквивалентного предоплате, в течение 3 (трех) рабочих дней после получения требования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а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обязуется путем подачи письменного заявления лицу, предоставляющему гарантию, отказаться от своих прав по гарантии и освободить лицо, предоставляющее Гарантию, от всех обязательств перед </w:t>
      </w:r>
      <w:r>
        <w:rPr>
          <w:rFonts w:ascii="GHEA Grapalat" w:hAnsi="GHEA Grapalat" w:cs="Arial Armenian"/>
          <w:i/>
          <w:u w:val="single"/>
          <w:lang w:val="ru-RU"/>
        </w:rPr>
        <w:t>покупательем</w:t>
      </w:r>
      <w:r w:rsidRPr="00B37BDF">
        <w:rPr>
          <w:rFonts w:ascii="GHEA Grapalat" w:hAnsi="GHEA Grapalat" w:cs="Arial Armenian"/>
          <w:i/>
          <w:u w:val="single"/>
          <w:lang w:val="hy-AM"/>
        </w:rPr>
        <w:t>.</w:t>
      </w:r>
    </w:p>
    <w:p w:rsidR="00EF4B72" w:rsidRPr="00B37BDF" w:rsidRDefault="00EF4B72" w:rsidP="00EF4B72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>3.3.</w:t>
      </w:r>
      <w:r w:rsidRPr="00B37BDF">
        <w:rPr>
          <w:rFonts w:ascii="GHEA Grapalat" w:hAnsi="GHEA Grapalat" w:cs="Arial Armenian"/>
          <w:i/>
          <w:u w:val="single"/>
          <w:lang w:val="hy-AM"/>
        </w:rPr>
        <w:tab/>
        <w:t xml:space="preserve">За фактически поставленный товар (партию товара)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>, после полного погашения авансового платежа, уплаченного в соответствии с пунктом 3.2 договора, производит оплату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>а после подписания акта приема-передачи каждой части товара (партии товара) в течение 10 (десяти) рабочих дней на основании расчетных документов, представленных п</w:t>
      </w:r>
      <w:r>
        <w:rPr>
          <w:rFonts w:ascii="GHEA Grapalat" w:hAnsi="GHEA Grapalat" w:cs="Arial Armenian"/>
          <w:i/>
          <w:u w:val="single"/>
          <w:lang w:val="ru-RU"/>
        </w:rPr>
        <w:t>родавцом</w:t>
      </w:r>
      <w:r w:rsidRPr="00B37BDF">
        <w:rPr>
          <w:rFonts w:ascii="GHEA Grapalat" w:hAnsi="GHEA Grapalat" w:cs="Arial Armenian"/>
          <w:i/>
          <w:u w:val="single"/>
          <w:lang w:val="hy-AM"/>
        </w:rPr>
        <w:t>, безналичным путем, банковским переводом.</w:t>
      </w:r>
    </w:p>
    <w:p w:rsidR="00EF4B72" w:rsidRPr="00B37BDF" w:rsidRDefault="00EF4B72" w:rsidP="00EF4B72">
      <w:pPr>
        <w:jc w:val="both"/>
        <w:rPr>
          <w:rStyle w:val="ypks7kbdpwfgdykd3qb9"/>
          <w:b/>
          <w:lang w:val="hy-AM"/>
        </w:rPr>
      </w:pPr>
    </w:p>
    <w:p w:rsidR="00EF4B72" w:rsidRPr="00B37BDF" w:rsidRDefault="00EF4B72" w:rsidP="00EF4B72">
      <w:pPr>
        <w:jc w:val="both"/>
        <w:rPr>
          <w:rStyle w:val="ypks7kbdpwfgdykd3qb9"/>
          <w:lang w:val="hy-AM"/>
        </w:rPr>
      </w:pPr>
    </w:p>
    <w:p w:rsidR="00EF4B72" w:rsidRDefault="00EF4B72" w:rsidP="00EF4B72">
      <w:pPr>
        <w:jc w:val="both"/>
        <w:rPr>
          <w:rFonts w:ascii="Sylfaen" w:hAnsi="Sylfaen"/>
          <w:lang w:val="hy-AM"/>
        </w:rPr>
      </w:pPr>
    </w:p>
    <w:p w:rsidR="00EF4B72" w:rsidRDefault="00EF4B72" w:rsidP="00EF4B72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EF4B72" w:rsidRDefault="00EF4B72" w:rsidP="00EF4B7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EF4B72" w:rsidRDefault="00EF4B72" w:rsidP="00EF4B72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EF4B72" w:rsidRDefault="00EF4B72" w:rsidP="00EF4B7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EF4B72" w:rsidRDefault="00EF4B72" w:rsidP="00EF4B72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EF4B72" w:rsidRPr="00035F92" w:rsidRDefault="00EF4B72" w:rsidP="00EF4B72">
      <w:pPr>
        <w:pStyle w:val="BodyTextIndent3"/>
        <w:ind w:firstLine="0"/>
        <w:jc w:val="right"/>
        <w:rPr>
          <w:rFonts w:ascii="GHEA Grapalat" w:hAnsi="GHEA Grapalat"/>
          <w:lang w:val="ru-RU"/>
        </w:rPr>
      </w:pPr>
    </w:p>
    <w:p w:rsidR="00EF4B72" w:rsidRPr="00035F92" w:rsidRDefault="00EF4B72" w:rsidP="00EF4B72">
      <w:pPr>
        <w:rPr>
          <w:rFonts w:ascii="GHEA Grapalat" w:hAnsi="GHEA Grapalat"/>
          <w:lang w:val="ru-RU"/>
        </w:rPr>
      </w:pPr>
    </w:p>
    <w:p w:rsidR="00EF4B72" w:rsidRPr="00035F92" w:rsidRDefault="00EF4B72" w:rsidP="00EF4B72">
      <w:pPr>
        <w:rPr>
          <w:rFonts w:ascii="GHEA Grapalat" w:hAnsi="GHEA Grapalat"/>
          <w:lang w:val="ru-RU"/>
        </w:rPr>
      </w:pPr>
    </w:p>
    <w:p w:rsidR="00EF4B72" w:rsidRPr="00035F92" w:rsidRDefault="00EF4B72" w:rsidP="00EF4B72">
      <w:pPr>
        <w:pStyle w:val="BodyTextIndent"/>
        <w:jc w:val="right"/>
        <w:rPr>
          <w:rFonts w:ascii="GHEA Grapalat" w:hAnsi="GHEA Grapalat"/>
          <w:i w:val="0"/>
          <w:sz w:val="16"/>
          <w:szCs w:val="16"/>
          <w:lang w:val="ru-RU"/>
        </w:rPr>
      </w:pPr>
    </w:p>
    <w:p w:rsidR="00EF4B72" w:rsidRPr="00035F92" w:rsidRDefault="00EF4B72" w:rsidP="00EF4B72">
      <w:pPr>
        <w:pStyle w:val="BodyTextIndent"/>
        <w:jc w:val="right"/>
        <w:rPr>
          <w:rFonts w:ascii="GHEA Grapalat" w:hAnsi="GHEA Grapalat"/>
          <w:i w:val="0"/>
          <w:sz w:val="16"/>
          <w:szCs w:val="16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 </w:t>
      </w:r>
      <w:r w:rsidR="00F157E6">
        <w:rPr>
          <w:rFonts w:ascii="Sylfaen" w:hAnsi="Sylfaen" w:cs="Sylfaen"/>
          <w:b/>
          <w:sz w:val="20"/>
          <w:szCs w:val="20"/>
          <w:lang w:val="es-ES"/>
        </w:rPr>
        <w:t>№230/GArm/26_4.3_105/30.06.26</w:t>
      </w:r>
      <w:r w:rsidR="00B61577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29251B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8B59B9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F157E6">
        <w:rPr>
          <w:b/>
          <w:sz w:val="16"/>
          <w:szCs w:val="16"/>
          <w:lang w:val="af-ZA"/>
        </w:rPr>
        <w:t>№230/GArm/26_4.3_105/30.06.26</w:t>
      </w:r>
      <w:r w:rsidR="00B61577">
        <w:rPr>
          <w:b/>
          <w:sz w:val="16"/>
          <w:szCs w:val="16"/>
          <w:lang w:val="af-ZA"/>
        </w:rPr>
        <w:t xml:space="preserve"> </w:t>
      </w:r>
      <w:r w:rsidR="0029251B">
        <w:rPr>
          <w:b/>
          <w:sz w:val="16"/>
          <w:szCs w:val="16"/>
          <w:lang w:val="af-ZA"/>
        </w:rPr>
        <w:t xml:space="preserve"> </w:t>
      </w:r>
      <w:r w:rsidR="008B59B9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F157E6">
        <w:rPr>
          <w:b/>
          <w:sz w:val="16"/>
          <w:szCs w:val="16"/>
          <w:lang w:val="af-ZA"/>
        </w:rPr>
        <w:t>№230/GArm/26_4.3_105/30.06.26</w:t>
      </w:r>
      <w:r w:rsidR="00B61577">
        <w:rPr>
          <w:b/>
          <w:sz w:val="16"/>
          <w:szCs w:val="16"/>
          <w:lang w:val="af-ZA"/>
        </w:rPr>
        <w:t xml:space="preserve"> </w:t>
      </w:r>
      <w:r w:rsidR="0029251B">
        <w:rPr>
          <w:b/>
          <w:sz w:val="16"/>
          <w:szCs w:val="16"/>
          <w:lang w:val="af-ZA"/>
        </w:rPr>
        <w:t xml:space="preserve"> </w:t>
      </w:r>
      <w:r w:rsidR="008B59B9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F157E6">
        <w:rPr>
          <w:b/>
          <w:sz w:val="16"/>
          <w:szCs w:val="16"/>
          <w:lang w:val="af-ZA"/>
        </w:rPr>
        <w:t>№230/GArm/26_4.3_105/30.06.26</w:t>
      </w:r>
      <w:r w:rsidR="00B61577">
        <w:rPr>
          <w:b/>
          <w:sz w:val="16"/>
          <w:szCs w:val="16"/>
          <w:lang w:val="af-ZA"/>
        </w:rPr>
        <w:t xml:space="preserve"> </w:t>
      </w:r>
      <w:r w:rsidR="0029251B">
        <w:rPr>
          <w:b/>
          <w:sz w:val="16"/>
          <w:szCs w:val="16"/>
          <w:lang w:val="af-ZA"/>
        </w:rPr>
        <w:t xml:space="preserve"> </w:t>
      </w:r>
      <w:r w:rsidR="008B59B9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суы в размере (________</w:t>
      </w:r>
      <w:r>
        <w:rPr>
          <w:i/>
          <w:sz w:val="16"/>
          <w:szCs w:val="16"/>
          <w:u w:val="single"/>
          <w:lang w:val="af-ZA"/>
        </w:rPr>
        <w:t>суа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33108A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F157E6">
        <w:rPr>
          <w:b/>
          <w:sz w:val="16"/>
          <w:szCs w:val="16"/>
          <w:lang w:val="af-ZA"/>
        </w:rPr>
        <w:t>№230/GArm/26_4.3_105/30.06.26</w:t>
      </w:r>
      <w:r w:rsidR="00B61577">
        <w:rPr>
          <w:b/>
          <w:sz w:val="16"/>
          <w:szCs w:val="16"/>
          <w:lang w:val="af-ZA"/>
        </w:rPr>
        <w:t xml:space="preserve"> </w:t>
      </w:r>
      <w:r w:rsidR="0029251B">
        <w:rPr>
          <w:b/>
          <w:sz w:val="16"/>
          <w:szCs w:val="16"/>
          <w:lang w:val="af-ZA"/>
        </w:rPr>
        <w:t xml:space="preserve"> </w:t>
      </w:r>
      <w:r w:rsidR="008B59B9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суы в пределах су,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33108A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Layout w:type="fixed"/>
        <w:tblLook w:val="04A0" w:firstRow="1" w:lastRow="0" w:firstColumn="1" w:lastColumn="0" w:noHBand="0" w:noVBand="1"/>
      </w:tblPr>
      <w:tblGrid>
        <w:gridCol w:w="1908"/>
        <w:gridCol w:w="940"/>
        <w:gridCol w:w="990"/>
        <w:gridCol w:w="1620"/>
        <w:gridCol w:w="1350"/>
        <w:gridCol w:w="1963"/>
        <w:gridCol w:w="1549"/>
        <w:gridCol w:w="1331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5D1F3B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5D1F3B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F157E6" w:rsidTr="005D1F3B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19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5D1F3B">
        <w:trPr>
          <w:trHeight w:val="1255"/>
          <w:jc w:val="center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363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323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256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89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6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269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131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5D1F3B">
        <w:trPr>
          <w:trHeight w:val="34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81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25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7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13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3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F157E6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F157E6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EF4B72" w:rsidRPr="0089510A" w:rsidRDefault="00EF4B72" w:rsidP="00EF4B72">
      <w:pPr>
        <w:tabs>
          <w:tab w:val="left" w:pos="8097"/>
        </w:tabs>
        <w:spacing w:after="200" w:line="276" w:lineRule="auto"/>
        <w:jc w:val="right"/>
        <w:rPr>
          <w:rFonts w:ascii="GHEA Grapalat" w:hAnsi="GHEA Grapalat"/>
          <w:b/>
          <w:lang w:val="ru-RU"/>
        </w:rPr>
      </w:pPr>
      <w:r w:rsidRPr="0089510A">
        <w:rPr>
          <w:rFonts w:ascii="GHEA Grapalat" w:hAnsi="GHEA Grapalat"/>
          <w:b/>
          <w:lang w:val="ru-RU"/>
        </w:rPr>
        <w:lastRenderedPageBreak/>
        <w:t>Проект</w:t>
      </w:r>
    </w:p>
    <w:p w:rsidR="00EF4B72" w:rsidRPr="0089510A" w:rsidRDefault="00EF4B72" w:rsidP="00EF4B72">
      <w:pPr>
        <w:jc w:val="right"/>
        <w:rPr>
          <w:rFonts w:ascii="GHEA Grapalat" w:hAnsi="GHEA Grapalat"/>
          <w:b/>
          <w:sz w:val="20"/>
          <w:szCs w:val="20"/>
          <w:u w:val="single"/>
          <w:lang w:val="hy-AM"/>
        </w:rPr>
      </w:pPr>
      <w:r w:rsidRPr="0089510A">
        <w:rPr>
          <w:rFonts w:ascii="GHEA Grapalat" w:hAnsi="GHEA Grapalat"/>
          <w:b/>
          <w:sz w:val="20"/>
          <w:szCs w:val="20"/>
          <w:u w:val="single"/>
          <w:lang w:val="ru-RU"/>
        </w:rPr>
        <w:t>Приложение 5</w:t>
      </w:r>
    </w:p>
    <w:p w:rsidR="00EF4B72" w:rsidRPr="0089510A" w:rsidRDefault="00EF4B72" w:rsidP="00EF4B7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89510A">
        <w:rPr>
          <w:rFonts w:ascii="GHEA Grapalat" w:hAnsi="GHEA Grapalat"/>
          <w:sz w:val="20"/>
          <w:szCs w:val="20"/>
          <w:lang w:val="ru-RU"/>
        </w:rPr>
        <w:t>(для участников, являющихся нерезидентами РА)</w:t>
      </w:r>
    </w:p>
    <w:p w:rsidR="00EF4B72" w:rsidRPr="0089510A" w:rsidRDefault="00EF4B72" w:rsidP="00EF4B72">
      <w:pPr>
        <w:pStyle w:val="Heading2"/>
        <w:jc w:val="center"/>
        <w:rPr>
          <w:rFonts w:ascii="GHEA Grapalat" w:eastAsia="MS Mincho" w:hAnsi="GHEA Grapalat" w:cstheme="minorHAnsi"/>
          <w:color w:val="auto"/>
          <w:lang w:val="ru-RU"/>
        </w:rPr>
      </w:pPr>
      <w:r w:rsidRPr="0089510A">
        <w:rPr>
          <w:rFonts w:ascii="GHEA Grapalat" w:eastAsia="MS Mincho" w:hAnsi="GHEA Grapalat" w:cstheme="minorHAnsi"/>
          <w:color w:val="auto"/>
          <w:lang w:val="ru-RU"/>
        </w:rPr>
        <w:t xml:space="preserve">К О Н Т Р А К Т № </w:t>
      </w:r>
    </w:p>
    <w:p w:rsidR="00EF4B72" w:rsidRPr="0089510A" w:rsidRDefault="00EF4B72" w:rsidP="00EF4B72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sz w:val="24"/>
          <w:szCs w:val="24"/>
        </w:rPr>
        <w:t>г. Ереван</w:t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  <w:t xml:space="preserve"> </w:t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  <w:t xml:space="preserve">                            «______»_________________2026г.</w:t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  <w:t xml:space="preserve"> </w:t>
      </w:r>
    </w:p>
    <w:p w:rsidR="00EF4B72" w:rsidRPr="0089510A" w:rsidRDefault="00EF4B72" w:rsidP="00EF4B72">
      <w:pPr>
        <w:pStyle w:val="PlainText"/>
        <w:ind w:firstLine="720"/>
        <w:rPr>
          <w:rFonts w:ascii="GHEA Grapalat" w:eastAsia="MS Mincho" w:hAnsi="GHEA Grapalat" w:cstheme="minorHAnsi"/>
          <w:sz w:val="24"/>
          <w:szCs w:val="24"/>
        </w:rPr>
      </w:pPr>
    </w:p>
    <w:p w:rsidR="00EF4B72" w:rsidRPr="0089510A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89510A">
        <w:rPr>
          <w:rFonts w:ascii="GHEA Grapalat" w:eastAsia="MS Mincho" w:hAnsi="GHEA Grapalat" w:cstheme="minorHAnsi"/>
          <w:sz w:val="24"/>
          <w:szCs w:val="24"/>
        </w:rPr>
        <w:t>________________, в дальнейшем Продавец, в лице Генерального директора  __________________________, действующего  на   основании  Устава,  с  одной  стороны,  и ЗАО «Газпром Армения», в дальнейшем Покупатель, в лице _______________________________________________, действующего на основании доверенности                     _____________________________________, выданный ЗАО «Газпром Армения», с другой стороны, совместно именуемые в дальнейшем Стороны, заключили настоящий Контракт, в дальнейшем Контракт, о нижеследующем:</w:t>
      </w: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1. ПРЕДМЕТ КОНТРАКТА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A423C5">
        <w:rPr>
          <w:rFonts w:ascii="GHEA Grapalat" w:eastAsia="MS Mincho" w:hAnsi="GHEA Grapalat" w:cstheme="minorHAnsi"/>
          <w:lang w:val="ru-RU"/>
        </w:rPr>
        <w:t xml:space="preserve">1.1 </w:t>
      </w:r>
      <w:r w:rsidRPr="0089510A">
        <w:rPr>
          <w:rFonts w:ascii="GHEA Grapalat" w:eastAsia="MS Mincho" w:hAnsi="GHEA Grapalat" w:cstheme="minorHAnsi"/>
          <w:lang w:val="ru-RU"/>
        </w:rPr>
        <w:t xml:space="preserve">Продавец продает, а Покупатель покупает на условиях DAP (INCOTERMS 2020)-складская база материально-технических ресурсов ЗАО «Газпром Армения», адрес: г. Ереван, ул. Арин Берда 140, Республика Армения, </w:t>
      </w:r>
      <w:r w:rsidRPr="00A423C5">
        <w:rPr>
          <w:rFonts w:ascii="GHEA Grapalat" w:eastAsia="MS Mincho" w:hAnsi="GHEA Grapalat" w:cstheme="minorHAnsi"/>
          <w:lang w:val="ru-RU"/>
        </w:rPr>
        <w:t>-</w:t>
      </w:r>
      <w:r w:rsidRPr="0089510A">
        <w:rPr>
          <w:rFonts w:ascii="GHEA Grapalat" w:eastAsia="MS Mincho" w:hAnsi="GHEA Grapalat" w:cstheme="minorHAnsi"/>
          <w:lang w:val="ru-RU"/>
        </w:rPr>
        <w:t>, в дальнейшем Товар, по цене в соответствии с техническими требованиями, представленными в Приложении к Контракту, являющемся его неотъемлемой частью.</w:t>
      </w: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2. ЦЕНА КОНТРАКТА</w:t>
      </w:r>
    </w:p>
    <w:p w:rsidR="00EF4B72" w:rsidRPr="0089510A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89510A">
        <w:rPr>
          <w:rFonts w:ascii="GHEA Grapalat" w:eastAsia="MS Mincho" w:hAnsi="GHEA Grapalat" w:cstheme="minorHAnsi"/>
          <w:sz w:val="24"/>
          <w:szCs w:val="24"/>
        </w:rPr>
        <w:t>Цена Контракта составляет ______________________ (_________________________) рублей РФ (в т.ч. НДС 0%) и включает цену Товара, стоимость упаковки, маркировки и перевозки Товара на условиях поставки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EF4B72" w:rsidRPr="0089510A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</w:p>
    <w:p w:rsidR="00EF4B72" w:rsidRPr="00B83E94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 xml:space="preserve">                            3. УСЛОВИЯ ОПЛАТЫ И ПОСТАВКИ </w:t>
      </w:r>
    </w:p>
    <w:p w:rsidR="00EF4B72" w:rsidRPr="00B83E94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>3.1.</w:t>
      </w:r>
      <w:r w:rsidRPr="00B83E94">
        <w:rPr>
          <w:rFonts w:ascii="GHEA Grapalat" w:eastAsia="MS Mincho" w:hAnsi="GHEA Grapalat" w:cstheme="minorHAnsi"/>
          <w:sz w:val="24"/>
          <w:szCs w:val="24"/>
        </w:rPr>
        <w:tab/>
        <w:t>Цена контракта составляет - ( - ) валта, (в т.ч. НДС 0%).</w:t>
      </w:r>
    </w:p>
    <w:p w:rsidR="00EF4B72" w:rsidRPr="00B83E94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>3.2.</w:t>
      </w:r>
      <w:r w:rsidRPr="00B83E94">
        <w:rPr>
          <w:rFonts w:ascii="GHEA Grapalat" w:eastAsia="MS Mincho" w:hAnsi="GHEA Grapalat" w:cstheme="minorHAnsi"/>
          <w:sz w:val="24"/>
          <w:szCs w:val="24"/>
        </w:rPr>
        <w:tab/>
        <w:t xml:space="preserve">За поставку товара, указанного в пункте 1.1 Договора, Заказчик выплачивает поставщику предоплату в размере ( - ) драмов РА в течение 3 (трех) банковских дней после подпиасние контракта в соответствующей сумме безналичным банковским переводом: </w:t>
      </w:r>
    </w:p>
    <w:p w:rsidR="00EF4B72" w:rsidRPr="00B83E94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>После поставки поставщиком товара (партии товара), эквивалентного предоплате, в течение 3 (трех) рабочих дней после получения требования поставщика заказчик обязуется путем подачи письменного заявления лицу, предоставляющему гарантию, отказаться от своих прав по гарантии и освободить лицо, предоставляющее Гарантию, от всех обязательств перед Заказчиком.</w:t>
      </w:r>
    </w:p>
    <w:p w:rsidR="00EF4B72" w:rsidRPr="00B83E94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>3.3.</w:t>
      </w:r>
      <w:r w:rsidRPr="00B83E94">
        <w:rPr>
          <w:rFonts w:ascii="GHEA Grapalat" w:eastAsia="MS Mincho" w:hAnsi="GHEA Grapalat" w:cstheme="minorHAnsi"/>
          <w:sz w:val="24"/>
          <w:szCs w:val="24"/>
        </w:rPr>
        <w:tab/>
        <w:t>За фактически поставленный товар (партию товара) заказчик, после полного погашения авансового платежа, уплаченного в соответствии с пунктом 3.2 договора, производит оплату поставщику после подписания акта приема-передачи каждой части товара (партии товара) в течение 10 (десяти) рабочих дней на основании расчетных документов, представленных поставщиком, безналичным путем, банковским переводом.</w:t>
      </w:r>
    </w:p>
    <w:p w:rsidR="00EF4B72" w:rsidRPr="00B83E94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 xml:space="preserve">3.4. </w:t>
      </w:r>
      <w:r w:rsidRPr="00B83E94">
        <w:rPr>
          <w:rFonts w:ascii="GHEA Grapalat" w:eastAsia="MS Mincho" w:hAnsi="GHEA Grapalat" w:cstheme="minorHAnsi"/>
          <w:sz w:val="24"/>
          <w:szCs w:val="24"/>
        </w:rPr>
        <w:tab/>
        <w:t xml:space="preserve"> Поставка Товара осуществляется согласно условиям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EF4B72" w:rsidRPr="0089510A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color w:val="000000" w:themeColor="text1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lastRenderedPageBreak/>
        <w:t xml:space="preserve">3.5. </w:t>
      </w:r>
      <w:r w:rsidRPr="00B83E94">
        <w:rPr>
          <w:rFonts w:ascii="GHEA Grapalat" w:eastAsia="MS Mincho" w:hAnsi="GHEA Grapalat" w:cstheme="minorHAnsi"/>
          <w:sz w:val="24"/>
          <w:szCs w:val="24"/>
        </w:rPr>
        <w:tab/>
        <w:t>Поставка Товара осуществляется Продавцом в течение ----- (--------) рабочих дней со дня поступления денежных средств на расчетный счет</w:t>
      </w:r>
      <w:r w:rsidRPr="0089510A">
        <w:rPr>
          <w:rFonts w:ascii="GHEA Grapalat" w:eastAsia="MS Mincho" w:hAnsi="GHEA Grapalat" w:cstheme="minorHAnsi"/>
          <w:color w:val="000000" w:themeColor="text1"/>
        </w:rPr>
        <w:t xml:space="preserve"> Продавца, с правом досрочной поставки Товара.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3.6. </w:t>
      </w:r>
      <w:r w:rsidRPr="0089510A">
        <w:rPr>
          <w:rFonts w:ascii="GHEA Grapalat" w:eastAsia="MS Mincho" w:hAnsi="GHEA Grapalat" w:cstheme="minorHAnsi"/>
          <w:lang w:val="ru-RU"/>
        </w:rPr>
        <w:tab/>
        <w:t>В течение 48 часов после отгрузки Товара Продавец должен факсимильной связью или электронной почтой сооб</w:t>
      </w:r>
      <w:r>
        <w:rPr>
          <w:rFonts w:ascii="GHEA Grapalat" w:eastAsia="MS Mincho" w:hAnsi="GHEA Grapalat" w:cstheme="minorHAnsi"/>
          <w:lang w:val="ru-RU"/>
        </w:rPr>
        <w:t xml:space="preserve">щить Покупателю дату отгрузки, </w:t>
      </w:r>
      <w:r w:rsidRPr="0089510A">
        <w:rPr>
          <w:rFonts w:ascii="GHEA Grapalat" w:eastAsia="MS Mincho" w:hAnsi="GHEA Grapalat" w:cstheme="minorHAnsi"/>
          <w:lang w:val="ru-RU"/>
        </w:rPr>
        <w:t>наименование груза, количество мест, вес.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3.7. </w:t>
      </w:r>
      <w:r w:rsidRPr="0089510A">
        <w:rPr>
          <w:rFonts w:ascii="GHEA Grapalat" w:eastAsia="MS Mincho" w:hAnsi="GHEA Grapalat" w:cstheme="minorHAnsi"/>
          <w:lang w:val="ru-RU"/>
        </w:rPr>
        <w:tab/>
        <w:t>Продавец вместе с Товаром представляет Покупателю следующие документы: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 транзитную декларацию,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 товарную накладную (3 экземпляра),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 транспортную накладную (CMR) (4 экземпляра),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-счет-фактуру (инвойс) с указанием десятизначных кодов ТН ВЭД и страны происхождения каждой единицы Товара (3 экземпляра),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- сертификат (декларацию) о соответствии,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 паспорт,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 копию упаковочного листа с указанием количества Товара, количества тарных мест, масса  брутто и нетто.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3.9.</w:t>
      </w:r>
      <w:r w:rsidRPr="0089510A">
        <w:rPr>
          <w:rFonts w:ascii="GHEA Grapalat" w:eastAsia="MS Mincho" w:hAnsi="GHEA Grapalat" w:cstheme="minorHAnsi"/>
          <w:lang w:val="ru-RU"/>
        </w:rPr>
        <w:tab/>
        <w:t>По взаимному согласованию Сторон допускается досрочная отгрузка Товара.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3.10.</w:t>
      </w:r>
      <w:r w:rsidRPr="0089510A">
        <w:rPr>
          <w:rFonts w:ascii="GHEA Grapalat" w:eastAsia="MS Mincho" w:hAnsi="GHEA Grapalat" w:cstheme="minorHAnsi"/>
          <w:lang w:val="ru-RU"/>
        </w:rPr>
        <w:tab/>
        <w:t>Переход права собственности на Товар и риск случайной потери (повреждений) Товара – согласно условиям DAP (INCOTERMS-2020).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3.11.</w:t>
      </w:r>
      <w:r w:rsidRPr="0089510A">
        <w:rPr>
          <w:rFonts w:ascii="GHEA Grapalat" w:eastAsia="MS Mincho" w:hAnsi="GHEA Grapalat" w:cstheme="minorHAnsi"/>
          <w:lang w:val="ru-RU"/>
        </w:rPr>
        <w:tab/>
        <w:t>Грузополучателем по Контракту является ЗАО «Газпром Армения».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3.12.    Грузоотправителем по Контракту является ООО «________________».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</w:p>
    <w:p w:rsidR="00EF4B72" w:rsidRPr="0089510A" w:rsidRDefault="00EF4B72" w:rsidP="00EF4B72">
      <w:pPr>
        <w:pStyle w:val="PlainText"/>
        <w:ind w:firstLine="450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4. ГАРАНТИЯ И КАЧЕСТВО</w:t>
      </w:r>
    </w:p>
    <w:p w:rsidR="00EF4B72" w:rsidRPr="0089510A" w:rsidRDefault="00EF4B72" w:rsidP="00EF4B72">
      <w:pPr>
        <w:pStyle w:val="PlainText"/>
        <w:ind w:firstLine="450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4.1.</w:t>
      </w:r>
      <w:r w:rsidRPr="0089510A">
        <w:rPr>
          <w:rFonts w:ascii="GHEA Grapalat" w:eastAsia="MS Mincho" w:hAnsi="GHEA Grapalat" w:cstheme="minorHAnsi"/>
          <w:lang w:val="ru-RU"/>
        </w:rPr>
        <w:tab/>
        <w:t>Качество поставляемого по Контракту Товара должно соответствовать стандартам и техническим требованиям завода-изготовителя и удостоверяться сертификатом (декларацией) о соответствии.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4.2.</w:t>
      </w:r>
      <w:r w:rsidRPr="0089510A">
        <w:rPr>
          <w:rFonts w:ascii="GHEA Grapalat" w:eastAsia="MS Mincho" w:hAnsi="GHEA Grapalat" w:cstheme="minorHAnsi"/>
          <w:lang w:val="ru-RU"/>
        </w:rPr>
        <w:tab/>
        <w:t>Гарантийный срок Товара составляет 12 (двенадцать) месяцев от даты приемки Товара Покупателем.</w:t>
      </w:r>
    </w:p>
    <w:p w:rsidR="00EF4B72" w:rsidRPr="0089510A" w:rsidRDefault="00EF4B72" w:rsidP="00EF4B72">
      <w:pPr>
        <w:jc w:val="both"/>
        <w:rPr>
          <w:rFonts w:ascii="GHEA Grapalat" w:hAnsi="GHEA Grapalat" w:cstheme="minorHAnsi"/>
          <w:lang w:val="ru-RU"/>
        </w:rPr>
      </w:pP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5. ПРЕТЕНЗИИ ПО КАЧЕСТВУ И КОЛИЧЕСТВУ (КОМПЛЕКТНОСТИ)</w:t>
      </w:r>
    </w:p>
    <w:p w:rsidR="00EF4B72" w:rsidRPr="0089510A" w:rsidRDefault="00EF4B72" w:rsidP="00EF4B72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5.1.</w:t>
      </w:r>
      <w:r w:rsidRPr="0089510A">
        <w:rPr>
          <w:rFonts w:ascii="GHEA Grapalat" w:eastAsia="MS Mincho" w:hAnsi="GHEA Grapalat" w:cstheme="minorHAnsi"/>
          <w:lang w:val="ru-RU"/>
        </w:rPr>
        <w:tab/>
        <w:t>В отношении количества (комплектности), качества Товара, в случае его несоответствия количеству (комплектности), указанному в упаковочном листе и/или отгрузочной спецификации (внутритарная недостача, нарушение комплектности), несоответствия требованиям, предъявляемым к качеству товара (внешние дефекты),   - не позднее 30 (тридцати) календарных дней от даты подписания Покупателем товарной накладной.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5.2.</w:t>
      </w:r>
      <w:r w:rsidRPr="0089510A">
        <w:rPr>
          <w:rFonts w:ascii="GHEA Grapalat" w:eastAsia="MS Mincho" w:hAnsi="GHEA Grapalat" w:cstheme="minorHAnsi"/>
          <w:lang w:val="ru-RU"/>
        </w:rPr>
        <w:tab/>
        <w:t>В отношении скрытых недостатков, не позднее 30 (тридцати) календарных дней со дня обнаружения дефекта Товара, при условии обнаружения указанного дефекта в течении всего срока гарантии.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5.3. </w:t>
      </w:r>
      <w:r w:rsidRPr="0089510A">
        <w:rPr>
          <w:rFonts w:ascii="GHEA Grapalat" w:eastAsia="MS Mincho" w:hAnsi="GHEA Grapalat" w:cstheme="minorHAnsi"/>
          <w:lang w:val="ru-RU"/>
        </w:rPr>
        <w:tab/>
        <w:t>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lastRenderedPageBreak/>
        <w:t xml:space="preserve">5.4. </w:t>
      </w:r>
      <w:r w:rsidRPr="0089510A">
        <w:rPr>
          <w:rFonts w:ascii="GHEA Grapalat" w:eastAsia="MS Mincho" w:hAnsi="GHEA Grapalat" w:cstheme="minorHAnsi"/>
          <w:lang w:val="ru-RU"/>
        </w:rPr>
        <w:tab/>
        <w:t>Ответ по сути полученной претензии Продавец обязан отправить в течение 15 (пятнадцати) календарных дней со дня  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 При неприбытии представителя Продавца, акт составляется Покупателем в одностороннем порядке.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5.5. </w:t>
      </w:r>
      <w:r w:rsidRPr="0089510A">
        <w:rPr>
          <w:rFonts w:ascii="GHEA Grapalat" w:eastAsia="MS Mincho" w:hAnsi="GHEA Grapalat" w:cstheme="minorHAnsi"/>
          <w:lang w:val="ru-RU"/>
        </w:rPr>
        <w:tab/>
        <w:t>Допоставка Товара, в случае его несоответствия количеству (комплектности), согласно п. 5.1., производится за счет Продавца (на условиях DAP (INCOTERMS 2020)-складская база материально-технических ресурсов ЗАО «Газпром Армения», адрес: г. Ереван, ул. Арин Берда 140, Республика Армения, в срок, согласованный Сторонами.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5.6. </w:t>
      </w:r>
      <w:r w:rsidRPr="0089510A">
        <w:rPr>
          <w:rFonts w:ascii="GHEA Grapalat" w:eastAsia="MS Mincho" w:hAnsi="GHEA Grapalat" w:cstheme="minorHAnsi"/>
          <w:lang w:val="ru-RU"/>
        </w:rPr>
        <w:tab/>
        <w:t>В период гарантийного срока обнаруженные дефекты устраняются за счет Продавца путем замены Товара (поставляются на условиях DAP (INCOTERMS 2020)-складская база материально-технических ресурсов ЗАО «Газпром Армения», адрес: г. Ереван, ул. Арин Берда 140, Республика Армения, или ремонта в срок, согласованный Сторонами.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5.7 </w:t>
      </w:r>
      <w:r w:rsidRPr="0089510A">
        <w:rPr>
          <w:rFonts w:ascii="GHEA Grapalat" w:eastAsia="MS Mincho" w:hAnsi="GHEA Grapalat" w:cstheme="minorHAnsi"/>
          <w:lang w:val="ru-RU"/>
        </w:rPr>
        <w:tab/>
        <w:t>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6. УПАКОВКА И МАРКИРОВКА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b/>
          <w:bCs/>
          <w:lang w:val="ru-RU"/>
        </w:rPr>
        <w:br/>
      </w:r>
      <w:r w:rsidRPr="0089510A">
        <w:rPr>
          <w:rFonts w:ascii="GHEA Grapalat" w:eastAsia="MS Mincho" w:hAnsi="GHEA Grapalat" w:cstheme="minorHAnsi"/>
          <w:lang w:val="ru-RU"/>
        </w:rPr>
        <w:t xml:space="preserve">            6.1. </w:t>
      </w:r>
      <w:r w:rsidRPr="0089510A">
        <w:rPr>
          <w:rFonts w:ascii="GHEA Grapalat" w:eastAsia="MS Mincho" w:hAnsi="GHEA Grapalat" w:cstheme="minorHAnsi"/>
          <w:lang w:val="ru-RU"/>
        </w:rPr>
        <w:tab/>
        <w:t>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89510A">
        <w:rPr>
          <w:rFonts w:ascii="GHEA Grapalat" w:eastAsia="MS Mincho" w:hAnsi="GHEA Grapalat" w:cstheme="minorHAnsi"/>
          <w:lang w:val="ru-RU"/>
        </w:rPr>
        <w:tab/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6.2. </w:t>
      </w:r>
      <w:r w:rsidRPr="0089510A">
        <w:rPr>
          <w:rFonts w:ascii="GHEA Grapalat" w:eastAsia="MS Mincho" w:hAnsi="GHEA Grapalat" w:cstheme="minorHAnsi"/>
          <w:lang w:val="ru-RU"/>
        </w:rPr>
        <w:tab/>
        <w:t>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6.3. </w:t>
      </w:r>
      <w:r w:rsidRPr="0089510A">
        <w:rPr>
          <w:rFonts w:ascii="GHEA Grapalat" w:eastAsia="MS Mincho" w:hAnsi="GHEA Grapalat" w:cstheme="minorHAnsi"/>
          <w:lang w:val="ru-RU"/>
        </w:rPr>
        <w:tab/>
        <w:t>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6.4. </w:t>
      </w:r>
      <w:r w:rsidRPr="0089510A">
        <w:rPr>
          <w:rFonts w:ascii="GHEA Grapalat" w:eastAsia="MS Mincho" w:hAnsi="GHEA Grapalat" w:cstheme="minorHAnsi"/>
          <w:lang w:val="ru-RU"/>
        </w:rPr>
        <w:tab/>
        <w:t>Упаковочный лист  должен иметь следующую маркировку (информацию):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Контракт No. _______________________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Получатель ________________________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Наименование товара _______________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Количество ________________________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Вес нетто __________________________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Вес брутто _________________________.</w:t>
      </w:r>
    </w:p>
    <w:p w:rsidR="00EF4B72" w:rsidRPr="0089510A" w:rsidRDefault="00EF4B72" w:rsidP="00EF4B72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7. ОБЯЗАННОСТИ СТОРОН</w:t>
      </w:r>
    </w:p>
    <w:p w:rsidR="00EF4B72" w:rsidRPr="0089510A" w:rsidRDefault="00EF4B72" w:rsidP="00EF4B72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7.1.</w:t>
      </w:r>
      <w:r w:rsidRPr="0089510A">
        <w:rPr>
          <w:rFonts w:ascii="GHEA Grapalat" w:eastAsia="MS Mincho" w:hAnsi="GHEA Grapalat" w:cstheme="minorHAnsi"/>
          <w:lang w:val="ru-RU"/>
        </w:rPr>
        <w:tab/>
        <w:t>Продавец обязуется: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7.1.1.</w:t>
      </w:r>
      <w:r w:rsidRPr="0089510A">
        <w:rPr>
          <w:rFonts w:ascii="GHEA Grapalat" w:eastAsia="MS Mincho" w:hAnsi="GHEA Grapalat" w:cstheme="minorHAnsi"/>
          <w:lang w:val="ru-RU"/>
        </w:rPr>
        <w:tab/>
        <w:t>продать Покупателю Товар по типу, цене и в количестве, указанным в Контракте;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7.1.2.</w:t>
      </w:r>
      <w:r w:rsidRPr="0089510A">
        <w:rPr>
          <w:rFonts w:ascii="GHEA Grapalat" w:eastAsia="MS Mincho" w:hAnsi="GHEA Grapalat" w:cstheme="minorHAnsi"/>
          <w:lang w:val="ru-RU"/>
        </w:rPr>
        <w:tab/>
        <w:t>без дополнительной оплаты, за свой счет, доставить и заменить Покупателю Товар, который не соответствует техническим условиям, предусмотренным для Товара, также согласно условиям гарантии, указанным в пункте  4.2. Контракта;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lastRenderedPageBreak/>
        <w:t>7.1.3.</w:t>
      </w:r>
      <w:r w:rsidRPr="0089510A">
        <w:rPr>
          <w:rFonts w:ascii="GHEA Grapalat" w:eastAsia="MS Mincho" w:hAnsi="GHEA Grapalat" w:cstheme="minorHAnsi"/>
          <w:lang w:val="ru-RU"/>
        </w:rPr>
        <w:tab/>
        <w:t>своевременно осуществить отгрузку Товара согласно условиям Контракта при выполнении Покупателем условия пункта 3.1. Контракта.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7.2.</w:t>
      </w:r>
      <w:r w:rsidRPr="0089510A">
        <w:rPr>
          <w:rFonts w:ascii="GHEA Grapalat" w:eastAsia="MS Mincho" w:hAnsi="GHEA Grapalat" w:cstheme="minorHAnsi"/>
          <w:lang w:val="ru-RU"/>
        </w:rPr>
        <w:tab/>
        <w:t>Покупатель обязуется: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7.2.1.</w:t>
      </w:r>
      <w:r w:rsidRPr="0089510A">
        <w:rPr>
          <w:rFonts w:ascii="GHEA Grapalat" w:eastAsia="MS Mincho" w:hAnsi="GHEA Grapalat" w:cstheme="minorHAnsi"/>
          <w:lang w:val="ru-RU"/>
        </w:rPr>
        <w:tab/>
        <w:t>принять Товар по условиям Контракта по типу и в количестве, предусмотренным Контрактом.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7.2.2. </w:t>
      </w:r>
      <w:r w:rsidRPr="0089510A">
        <w:rPr>
          <w:rFonts w:ascii="GHEA Grapalat" w:eastAsia="MS Mincho" w:hAnsi="GHEA Grapalat" w:cstheme="minorHAnsi"/>
          <w:lang w:val="ru-RU"/>
        </w:rPr>
        <w:tab/>
        <w:t>осуществить оплату по условиям Контракта.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7.3. </w:t>
      </w:r>
      <w:r w:rsidRPr="0089510A">
        <w:rPr>
          <w:rFonts w:ascii="GHEA Grapalat" w:eastAsia="MS Mincho" w:hAnsi="GHEA Grapalat" w:cstheme="minorHAnsi"/>
          <w:lang w:val="ru-RU"/>
        </w:rPr>
        <w:tab/>
        <w:t>Все иные обязательства Сторон (Продавца и Покупателя) определены и регулируются положениями INCOTERMS 2020.</w:t>
      </w: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8. САНКЦИИ</w:t>
      </w:r>
    </w:p>
    <w:p w:rsidR="00EF4B72" w:rsidRPr="0089510A" w:rsidRDefault="00EF4B72" w:rsidP="00EF4B72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8.1.</w:t>
      </w:r>
      <w:r w:rsidRPr="0089510A">
        <w:rPr>
          <w:rFonts w:ascii="GHEA Grapalat" w:eastAsia="MS Mincho" w:hAnsi="GHEA Grapalat" w:cstheme="minorHAnsi"/>
          <w:lang w:val="ru-RU"/>
        </w:rPr>
        <w:tab/>
        <w:t>В случае поставки не полного ассортимента Товара, Покупатель вправе потребовать от Продавца уплаты неустойки в размере 10 % от стоимости каждой недопоставленной единицы Товара.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8.2.</w:t>
      </w:r>
      <w:r w:rsidRPr="0089510A">
        <w:rPr>
          <w:rFonts w:ascii="GHEA Grapalat" w:eastAsia="MS Mincho" w:hAnsi="GHEA Grapalat" w:cstheme="minorHAnsi"/>
          <w:lang w:val="ru-RU"/>
        </w:rPr>
        <w:tab/>
        <w:t xml:space="preserve">В случае просрочки поставки Товара Покупатель вправе потребовать от Продавца уплату неустойки в размере 0,1 % от суммы просроченного товара за каждый день просрочки, но не более 5% от цены Контракта.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8.3.</w:t>
      </w:r>
      <w:r w:rsidRPr="0089510A">
        <w:rPr>
          <w:rFonts w:ascii="GHEA Grapalat" w:eastAsia="MS Mincho" w:hAnsi="GHEA Grapalat" w:cstheme="minorHAnsi"/>
          <w:lang w:val="ru-RU"/>
        </w:rPr>
        <w:tab/>
        <w:t>В случае нарушения сроков оплаты, указанных в п. 3.1. Контракта, Продавец вправе потребовать от Покупателя уплату пени за каждый день просрочки в размере 0,1 % от подлежащей уплате суммы, но не более 5% от цены Контракта.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8.4.</w:t>
      </w:r>
      <w:r w:rsidRPr="0089510A">
        <w:rPr>
          <w:rFonts w:ascii="GHEA Grapalat" w:eastAsia="MS Mincho" w:hAnsi="GHEA Grapalat" w:cstheme="minorHAnsi"/>
          <w:lang w:val="ru-RU"/>
        </w:rPr>
        <w:tab/>
        <w:t>Продавец несет ответственность за правильность оформления соответствующей отгрузочной и/или товаро - сопроводительной документации, в том числе: таможенной декларации, транспортной накладной, счета-фактуры, упаковочного листа, сертификатов происхождения и/или качества и т.д. Расходы, возникающие у Покупателя в связи с неправильным оформлением Продавцом указанных выше отгрузочных и/или товаро - сопроводительных документов, подлежат компенсации со стороны Продавца на основании отдельно выставленного счета Покупателя.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8.5.</w:t>
      </w:r>
      <w:r w:rsidRPr="0089510A">
        <w:rPr>
          <w:rFonts w:ascii="GHEA Grapalat" w:eastAsia="MS Mincho" w:hAnsi="GHEA Grapalat" w:cstheme="minorHAnsi"/>
          <w:lang w:val="ru-RU"/>
        </w:rPr>
        <w:tab/>
        <w:t>Уплата штрафа не освобождает Стороны от ответственности за выполнение обязательств по Контракту.</w:t>
      </w:r>
    </w:p>
    <w:p w:rsidR="00EF4B72" w:rsidRPr="0089510A" w:rsidRDefault="00EF4B72" w:rsidP="00EF4B72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9. РАЗРЕШЕНИЕ СПОРОВ</w:t>
      </w: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 xml:space="preserve">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9.1. </w:t>
      </w:r>
      <w:r w:rsidRPr="0089510A">
        <w:rPr>
          <w:rFonts w:ascii="GHEA Grapalat" w:eastAsia="MS Mincho" w:hAnsi="GHEA Grapalat" w:cstheme="minorHAnsi"/>
          <w:lang w:val="ru-RU"/>
        </w:rPr>
        <w:tab/>
        <w:t>Споры разрешаются Сторонами путем переговоров с обязательным соблюдением      претензионного порядка.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9.2. </w:t>
      </w:r>
      <w:r w:rsidRPr="0089510A">
        <w:rPr>
          <w:rFonts w:ascii="GHEA Grapalat" w:eastAsia="MS Mincho" w:hAnsi="GHEA Grapalat" w:cstheme="minorHAnsi"/>
          <w:lang w:val="ru-RU"/>
        </w:rPr>
        <w:tab/>
        <w:t>Если Стороны не могут достигнуть согласия, все споры, разногласия или требования, возникающие из Контракта или в связи с ним, в том числе касающиеся его исполнения, нарушения, прекращения или недействительности, рассматриваются в суде по месту нахождения ответчика. Решение  суда окончательно и обязательно для каждой из Сторон.</w:t>
      </w:r>
    </w:p>
    <w:p w:rsidR="00EF4B72" w:rsidRPr="0089510A" w:rsidRDefault="00EF4B72" w:rsidP="00EF4B72">
      <w:pPr>
        <w:pStyle w:val="12"/>
        <w:tabs>
          <w:tab w:val="left" w:pos="450"/>
          <w:tab w:val="left" w:pos="720"/>
        </w:tabs>
        <w:spacing w:line="240" w:lineRule="auto"/>
        <w:rPr>
          <w:rFonts w:ascii="GHEA Grapalat" w:eastAsia="MS Mincho" w:hAnsi="GHEA Grapalat" w:cstheme="minorHAnsi"/>
          <w:lang w:eastAsia="en-US"/>
        </w:rPr>
      </w:pPr>
      <w:r w:rsidRPr="0089510A">
        <w:rPr>
          <w:rFonts w:ascii="GHEA Grapalat" w:eastAsia="MS Mincho" w:hAnsi="GHEA Grapalat" w:cstheme="minorHAnsi"/>
          <w:lang w:eastAsia="en-US"/>
        </w:rPr>
        <w:tab/>
        <w:t xml:space="preserve"> </w:t>
      </w: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10. ФОРС-МАЖОР</w:t>
      </w: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br/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10.1. </w:t>
      </w:r>
      <w:r w:rsidRPr="0089510A">
        <w:rPr>
          <w:rFonts w:ascii="GHEA Grapalat" w:eastAsia="MS Mincho" w:hAnsi="GHEA Grapalat" w:cstheme="minorHAnsi"/>
          <w:lang w:val="ru-RU"/>
        </w:rPr>
        <w:tab/>
        <w:t xml:space="preserve">Стороны освобождаются от ответственности за частичное или полное невыполнение 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</w:t>
      </w:r>
      <w:r w:rsidRPr="0089510A">
        <w:rPr>
          <w:rFonts w:ascii="GHEA Grapalat" w:eastAsia="MS Mincho" w:hAnsi="GHEA Grapalat" w:cstheme="minorHAnsi"/>
          <w:lang w:val="ru-RU"/>
        </w:rPr>
        <w:lastRenderedPageBreak/>
        <w:t xml:space="preserve">выполнения обязательств по Контракту отодвигается соразмерно времени, в течение которого действовали такие обстоятельства и их последствия.  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10.2. </w:t>
      </w:r>
      <w:r w:rsidRPr="0089510A">
        <w:rPr>
          <w:rFonts w:ascii="GHEA Grapalat" w:eastAsia="MS Mincho" w:hAnsi="GHEA Grapalat" w:cstheme="minorHAnsi"/>
          <w:lang w:val="ru-RU"/>
        </w:rPr>
        <w:tab/>
        <w:t>Сторона, для которой создалась невозможность выполнения обязательств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10.3. </w:t>
      </w:r>
      <w:r w:rsidRPr="0089510A">
        <w:rPr>
          <w:rFonts w:ascii="GHEA Grapalat" w:eastAsia="MS Mincho" w:hAnsi="GHEA Grapalat" w:cstheme="minorHAnsi"/>
          <w:lang w:val="ru-RU"/>
        </w:rPr>
        <w:tab/>
        <w:t xml:space="preserve">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10.4. </w:t>
      </w:r>
      <w:r w:rsidRPr="0089510A">
        <w:rPr>
          <w:rFonts w:ascii="GHEA Grapalat" w:eastAsia="MS Mincho" w:hAnsi="GHEA Grapalat" w:cstheme="minorHAnsi"/>
          <w:lang w:val="ru-RU"/>
        </w:rPr>
        <w:tab/>
        <w:t>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11.ПРОЧИЕ УСЛОВИЯ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11.1. </w:t>
      </w:r>
      <w:r w:rsidRPr="0089510A">
        <w:rPr>
          <w:rFonts w:ascii="GHEA Grapalat" w:eastAsia="MS Mincho" w:hAnsi="GHEA Grapalat" w:cstheme="minorHAnsi"/>
          <w:lang w:val="ru-RU"/>
        </w:rPr>
        <w:tab/>
        <w:t>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11.2.</w:t>
      </w:r>
      <w:r w:rsidRPr="0089510A">
        <w:rPr>
          <w:rFonts w:ascii="GHEA Grapalat" w:eastAsia="MS Mincho" w:hAnsi="GHEA Grapalat" w:cstheme="minorHAnsi"/>
          <w:lang w:val="ru-RU"/>
        </w:rPr>
        <w:tab/>
        <w:t xml:space="preserve"> В случае изменений в цепочке собственников Продавца, включая бенефициаров                 (в том числе конечных),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2" w:history="1">
        <w:r w:rsidRPr="0089510A">
          <w:rPr>
            <w:rFonts w:ascii="GHEA Grapalat" w:eastAsia="MS Mincho" w:hAnsi="GHEA Grapalat" w:cstheme="minorHAnsi"/>
          </w:rPr>
          <w:t>inbox</w:t>
        </w:r>
        <w:r w:rsidRPr="0089510A">
          <w:rPr>
            <w:rFonts w:ascii="GHEA Grapalat" w:eastAsia="MS Mincho" w:hAnsi="GHEA Grapalat" w:cstheme="minorHAnsi"/>
            <w:lang w:val="ru-RU"/>
          </w:rPr>
          <w:t>@</w:t>
        </w:r>
        <w:r w:rsidRPr="0089510A">
          <w:rPr>
            <w:rFonts w:ascii="GHEA Grapalat" w:eastAsia="MS Mincho" w:hAnsi="GHEA Grapalat" w:cstheme="minorHAnsi"/>
          </w:rPr>
          <w:t>gazpromarmenia</w:t>
        </w:r>
        <w:r w:rsidRPr="0089510A">
          <w:rPr>
            <w:rFonts w:ascii="GHEA Grapalat" w:eastAsia="MS Mincho" w:hAnsi="GHEA Grapalat" w:cstheme="minorHAnsi"/>
            <w:lang w:val="ru-RU"/>
          </w:rPr>
          <w:t>.</w:t>
        </w:r>
        <w:r w:rsidRPr="0089510A">
          <w:rPr>
            <w:rFonts w:ascii="GHEA Grapalat" w:eastAsia="MS Mincho" w:hAnsi="GHEA Grapalat" w:cstheme="minorHAnsi"/>
          </w:rPr>
          <w:t>am</w:t>
        </w:r>
      </w:hyperlink>
      <w:r w:rsidRPr="0089510A">
        <w:rPr>
          <w:rFonts w:ascii="GHEA Grapalat" w:eastAsia="MS Mincho" w:hAnsi="GHEA Grapalat" w:cstheme="minorHAnsi"/>
          <w:lang w:val="ru-RU"/>
        </w:rPr>
        <w:t xml:space="preserve"> в течении 5 (пяти) рабочих дней после таких изменений с подтверждением соответствующими документами.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11.3. </w:t>
      </w:r>
      <w:r w:rsidRPr="0089510A">
        <w:rPr>
          <w:rFonts w:ascii="GHEA Grapalat" w:eastAsia="MS Mincho" w:hAnsi="GHEA Grapalat" w:cstheme="minorHAnsi"/>
          <w:lang w:val="ru-RU"/>
        </w:rPr>
        <w:tab/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EF4B72" w:rsidRPr="0089510A" w:rsidRDefault="00EF4B72" w:rsidP="00EF4B72">
      <w:pPr>
        <w:ind w:firstLine="720"/>
        <w:jc w:val="both"/>
        <w:rPr>
          <w:rFonts w:ascii="GHEA Grapalat" w:hAnsi="GHEA Grapalat" w:cstheme="minorHAnsi"/>
          <w:lang w:val="pt-BR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11.4. </w:t>
      </w:r>
      <w:r w:rsidRPr="0089510A">
        <w:rPr>
          <w:rFonts w:ascii="GHEA Grapalat" w:eastAsia="MS Mincho" w:hAnsi="GHEA Grapalat" w:cstheme="minorHAnsi"/>
          <w:lang w:val="ru-RU"/>
        </w:rPr>
        <w:tab/>
      </w:r>
      <w:r w:rsidRPr="0089510A">
        <w:rPr>
          <w:rFonts w:ascii="GHEA Grapalat" w:hAnsi="GHEA Grapalat" w:cstheme="minorHAnsi"/>
          <w:lang w:val="af-ZA"/>
        </w:rPr>
        <w:t xml:space="preserve">Контроль за выполнением обязательств Продавца по Контракту от имени Покупателя осуществляется Отделом организации ремонта, реконструкции и строительства основных фондов </w:t>
      </w:r>
      <w:r w:rsidRPr="0089510A">
        <w:rPr>
          <w:rFonts w:ascii="GHEA Grapalat" w:eastAsia="MS Mincho" w:hAnsi="GHEA Grapalat" w:cstheme="minorHAnsi"/>
          <w:lang w:val="ru-RU"/>
        </w:rPr>
        <w:t>ЗАО «Газпром Армения»</w:t>
      </w:r>
      <w:r w:rsidRPr="0089510A">
        <w:rPr>
          <w:rFonts w:ascii="GHEA Grapalat" w:hAnsi="GHEA Grapalat" w:cstheme="minorHAnsi"/>
          <w:lang w:val="pt-BR"/>
        </w:rPr>
        <w:t>.</w:t>
      </w:r>
    </w:p>
    <w:p w:rsidR="00EF4B72" w:rsidRPr="0089510A" w:rsidRDefault="00EF4B72" w:rsidP="00EF4B72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89510A">
        <w:rPr>
          <w:rFonts w:ascii="GHEA Grapalat" w:hAnsi="GHEA Grapalat" w:cstheme="minorHAnsi"/>
          <w:lang w:val="af-ZA"/>
        </w:rPr>
        <w:t>11.5.</w:t>
      </w:r>
      <w:r w:rsidRPr="0089510A">
        <w:rPr>
          <w:rFonts w:ascii="GHEA Grapalat" w:hAnsi="GHEA Grapalat" w:cstheme="minorHAnsi"/>
          <w:lang w:val="af-ZA"/>
        </w:rPr>
        <w:tab/>
        <w:t>Стороны константируют, что Продавец ознокомлен:</w:t>
      </w:r>
    </w:p>
    <w:p w:rsidR="00EF4B72" w:rsidRPr="0089510A" w:rsidRDefault="00EF4B72" w:rsidP="00EF4B72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89510A">
        <w:rPr>
          <w:rFonts w:ascii="GHEA Grapalat" w:hAnsi="GHEA Grapalat" w:cstheme="minorHAnsi"/>
          <w:lang w:val="af-ZA"/>
        </w:rPr>
        <w:t xml:space="preserve">- с политикой качества ЗАО “Газпром Армения”, утвержденной приказом No. 40 от 28.04.2017 (ISO 9001:2015), </w:t>
      </w:r>
      <w:hyperlink r:id="rId13" w:history="1">
        <w:r w:rsidRPr="0089510A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89510A">
        <w:rPr>
          <w:rFonts w:ascii="GHEA Grapalat" w:hAnsi="GHEA Grapalat" w:cstheme="minorHAnsi"/>
          <w:lang w:val="af-ZA"/>
        </w:rPr>
        <w:t xml:space="preserve"> ,</w:t>
      </w:r>
    </w:p>
    <w:p w:rsidR="00EF4B72" w:rsidRPr="0089510A" w:rsidRDefault="00EF4B72" w:rsidP="00EF4B72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89510A">
        <w:rPr>
          <w:rFonts w:ascii="GHEA Grapalat" w:hAnsi="GHEA Grapalat" w:cstheme="minorHAnsi"/>
          <w:lang w:val="af-ZA"/>
        </w:rPr>
        <w:t xml:space="preserve">- с экологической политикой ЗАО “Газпром Армения”, утвержденной приказом No. 107 от 23.11.2022 (ISO 14001:2015), </w:t>
      </w:r>
      <w:hyperlink r:id="rId14" w:history="1">
        <w:r w:rsidRPr="0089510A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89510A">
        <w:rPr>
          <w:rFonts w:ascii="GHEA Grapalat" w:hAnsi="GHEA Grapalat" w:cstheme="minorHAnsi"/>
          <w:lang w:val="af-ZA"/>
        </w:rPr>
        <w:t xml:space="preserve"> ,</w:t>
      </w:r>
    </w:p>
    <w:p w:rsidR="00EF4B72" w:rsidRPr="0089510A" w:rsidRDefault="00EF4B72" w:rsidP="00EF4B72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89510A">
        <w:rPr>
          <w:rFonts w:ascii="GHEA Grapalat" w:hAnsi="GHEA Grapalat" w:cstheme="minorHAnsi"/>
          <w:lang w:val="af-ZA"/>
        </w:rPr>
        <w:t xml:space="preserve">- с политикой безопасности труда, охраны здоровья и пожарной безопасности и  безопасности дорожного движения ЗАО “Газпром Армения”, утвержденная приказом No. 40 от 28.04.2017 (ISO 45001:2018), </w:t>
      </w:r>
      <w:hyperlink r:id="rId15" w:history="1">
        <w:r w:rsidRPr="0089510A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89510A">
        <w:rPr>
          <w:rFonts w:ascii="GHEA Grapalat" w:hAnsi="GHEA Grapalat" w:cstheme="minorHAnsi"/>
          <w:lang w:val="af-ZA"/>
        </w:rPr>
        <w:t xml:space="preserve"> 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11.6.</w:t>
      </w:r>
      <w:r w:rsidRPr="0089510A">
        <w:rPr>
          <w:rFonts w:ascii="GHEA Grapalat" w:eastAsia="MS Mincho" w:hAnsi="GHEA Grapalat" w:cstheme="minorHAnsi"/>
          <w:lang w:val="ru-RU"/>
        </w:rPr>
        <w:tab/>
        <w:t>Контракт, переданный посредством факсимильной связи или электронной почты, имеет юридическую силу до момента получения подлинника.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lastRenderedPageBreak/>
        <w:t xml:space="preserve">11.7. </w:t>
      </w:r>
      <w:r w:rsidRPr="0089510A">
        <w:rPr>
          <w:rFonts w:ascii="GHEA Grapalat" w:eastAsia="MS Mincho" w:hAnsi="GHEA Grapalat" w:cstheme="minorHAnsi"/>
          <w:lang w:val="ru-RU"/>
        </w:rPr>
        <w:tab/>
        <w:t>Все изменения и дополнения к Контракту оговариваются Сторонами дополнительно и имеют юридическую силу, если они скреплены печатями и подписаны Сторонами.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11.8. </w:t>
      </w:r>
      <w:r w:rsidRPr="0089510A">
        <w:rPr>
          <w:rFonts w:ascii="GHEA Grapalat" w:eastAsia="MS Mincho" w:hAnsi="GHEA Grapalat" w:cstheme="minorHAnsi"/>
          <w:lang w:val="ru-RU"/>
        </w:rPr>
        <w:tab/>
        <w:t>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11.9. </w:t>
      </w:r>
      <w:r w:rsidRPr="0089510A">
        <w:rPr>
          <w:rFonts w:ascii="GHEA Grapalat" w:eastAsia="MS Mincho" w:hAnsi="GHEA Grapalat" w:cstheme="minorHAnsi"/>
          <w:lang w:val="ru-RU"/>
        </w:rPr>
        <w:tab/>
        <w:t>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11.10. </w:t>
      </w:r>
      <w:r w:rsidRPr="0089510A">
        <w:rPr>
          <w:rFonts w:ascii="GHEA Grapalat" w:eastAsia="MS Mincho" w:hAnsi="GHEA Grapalat" w:cstheme="minorHAnsi"/>
          <w:lang w:val="ru-RU"/>
        </w:rPr>
        <w:tab/>
        <w:t>Контракт составлен в двух экземплярах, имеющих равную юридическую силу, по одному для каждой из Сторон.</w:t>
      </w:r>
    </w:p>
    <w:p w:rsidR="00EF4B72" w:rsidRPr="0089510A" w:rsidRDefault="00EF4B72" w:rsidP="00EF4B72">
      <w:pPr>
        <w:ind w:firstLine="360"/>
        <w:jc w:val="both"/>
        <w:rPr>
          <w:rFonts w:ascii="GHEA Grapalat" w:eastAsia="MS Mincho" w:hAnsi="GHEA Grapalat" w:cstheme="minorHAnsi"/>
          <w:lang w:val="ru-RU"/>
        </w:rPr>
      </w:pP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12. РЕКВИЗИТЫ И ПОДПИСИ СТОРОН</w:t>
      </w:r>
    </w:p>
    <w:p w:rsidR="00EF4B72" w:rsidRPr="0089510A" w:rsidRDefault="00EF4B72" w:rsidP="00EF4B72">
      <w:pPr>
        <w:jc w:val="both"/>
        <w:rPr>
          <w:rFonts w:ascii="GHEA Grapalat" w:hAnsi="GHEA Grapalat" w:cstheme="minorHAnsi"/>
          <w:b/>
          <w:lang w:val="ru-RU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  <w:gridCol w:w="4820"/>
      </w:tblGrid>
      <w:tr w:rsidR="00EF4B72" w:rsidRPr="00F157E6" w:rsidTr="00EE6AAC">
        <w:trPr>
          <w:trHeight w:val="3366"/>
        </w:trPr>
        <w:tc>
          <w:tcPr>
            <w:tcW w:w="5245" w:type="dxa"/>
          </w:tcPr>
          <w:p w:rsidR="00EF4B72" w:rsidRPr="0089510A" w:rsidRDefault="00EF4B72" w:rsidP="00EE6AAC">
            <w:pPr>
              <w:rPr>
                <w:rFonts w:ascii="GHEA Grapalat" w:eastAsia="MS Mincho" w:hAnsi="GHEA Grapalat" w:cstheme="minorHAnsi"/>
                <w:b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b/>
                <w:lang w:val="ru-RU"/>
              </w:rPr>
              <w:t>Продавец</w:t>
            </w:r>
          </w:p>
          <w:p w:rsidR="00EF4B72" w:rsidRPr="0089510A" w:rsidRDefault="00EF4B72" w:rsidP="00EE6AAC">
            <w:pPr>
              <w:rPr>
                <w:rFonts w:ascii="GHEA Grapalat" w:eastAsia="MS Mincho" w:hAnsi="GHEA Grapalat" w:cstheme="minorHAnsi"/>
                <w:lang w:val="ru-RU"/>
              </w:rPr>
            </w:pPr>
          </w:p>
        </w:tc>
        <w:tc>
          <w:tcPr>
            <w:tcW w:w="4820" w:type="dxa"/>
          </w:tcPr>
          <w:p w:rsidR="00EF4B72" w:rsidRPr="0089510A" w:rsidRDefault="00EF4B72" w:rsidP="00EE6AAC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  <w:r w:rsidRPr="0089510A">
              <w:rPr>
                <w:rFonts w:ascii="GHEA Grapalat" w:hAnsi="GHEA Grapalat" w:cstheme="minorHAnsi"/>
                <w:b/>
                <w:bCs/>
                <w:lang w:val="ru-RU"/>
              </w:rPr>
              <w:t>Покупатель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89510A">
              <w:rPr>
                <w:rFonts w:ascii="GHEA Grapalat" w:hAnsi="GHEA Grapalat" w:cstheme="minorHAnsi"/>
                <w:b/>
                <w:color w:val="000000" w:themeColor="text1"/>
                <w:lang w:val="ru-RU"/>
              </w:rPr>
              <w:t>ЗАО «Газпром Армения»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lang w:val="ru-RU"/>
              </w:rPr>
            </w:pPr>
            <w:r w:rsidRPr="0089510A">
              <w:rPr>
                <w:rFonts w:ascii="GHEA Grapalat" w:hAnsi="GHEA Grapalat" w:cstheme="minorHAnsi"/>
                <w:color w:val="000000" w:themeColor="text1"/>
                <w:lang w:val="ru-RU"/>
              </w:rPr>
              <w:t>0091, Республика Армения, г.Ереван, Тбилисское шоссе 43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89510A">
              <w:rPr>
                <w:rFonts w:ascii="GHEA Grapalat" w:hAnsi="GHEA Grapalat" w:cstheme="minorHAnsi"/>
                <w:color w:val="000000" w:themeColor="text1"/>
                <w:lang w:val="ru-RU"/>
              </w:rPr>
              <w:t>ИНН 00046317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89510A">
              <w:rPr>
                <w:rFonts w:ascii="GHEA Grapalat" w:hAnsi="GHEA Grapalat" w:cstheme="minorHAnsi"/>
                <w:color w:val="000000" w:themeColor="text1"/>
                <w:lang w:val="ru-RU"/>
              </w:rPr>
              <w:t>Тел./факс: (37410) 294728, 294906, 294708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89510A">
              <w:rPr>
                <w:rFonts w:ascii="GHEA Grapalat" w:hAnsi="GHEA Grapalat" w:cstheme="minorHAnsi"/>
              </w:rPr>
              <w:t>E</w:t>
            </w:r>
            <w:r w:rsidRPr="0089510A">
              <w:rPr>
                <w:rFonts w:ascii="GHEA Grapalat" w:hAnsi="GHEA Grapalat" w:cstheme="minorHAnsi"/>
                <w:lang w:val="ru-RU"/>
              </w:rPr>
              <w:t>-</w:t>
            </w:r>
            <w:r w:rsidRPr="0089510A">
              <w:rPr>
                <w:rFonts w:ascii="GHEA Grapalat" w:hAnsi="GHEA Grapalat" w:cstheme="minorHAnsi"/>
              </w:rPr>
              <w:t>mail</w:t>
            </w:r>
            <w:r w:rsidRPr="0089510A">
              <w:rPr>
                <w:rFonts w:ascii="GHEA Grapalat" w:hAnsi="GHEA Grapalat" w:cstheme="minorHAnsi"/>
                <w:lang w:val="ru-RU"/>
              </w:rPr>
              <w:t xml:space="preserve">: </w:t>
            </w:r>
            <w:hyperlink r:id="rId16" w:history="1">
              <w:r w:rsidRPr="0089510A">
                <w:rPr>
                  <w:rStyle w:val="Hyperlink"/>
                  <w:rFonts w:ascii="GHEA Grapalat" w:hAnsi="GHEA Grapalat" w:cstheme="minorHAnsi"/>
                </w:rPr>
                <w:t>inbox</w:t>
              </w:r>
              <w:r w:rsidRPr="0089510A">
                <w:rPr>
                  <w:rStyle w:val="Hyperlink"/>
                  <w:rFonts w:ascii="GHEA Grapalat" w:hAnsi="GHEA Grapalat" w:cstheme="minorHAnsi"/>
                  <w:lang w:val="ru-RU"/>
                </w:rPr>
                <w:t>@</w:t>
              </w:r>
              <w:r w:rsidRPr="0089510A">
                <w:rPr>
                  <w:rStyle w:val="Hyperlink"/>
                  <w:rFonts w:ascii="GHEA Grapalat" w:hAnsi="GHEA Grapalat" w:cstheme="minorHAnsi"/>
                </w:rPr>
                <w:t>gazpromarmenia</w:t>
              </w:r>
              <w:r w:rsidRPr="0089510A">
                <w:rPr>
                  <w:rStyle w:val="Hyperlink"/>
                  <w:rFonts w:ascii="GHEA Grapalat" w:hAnsi="GHEA Grapalat" w:cstheme="minorHAnsi"/>
                  <w:lang w:val="ru-RU"/>
                </w:rPr>
                <w:t>.</w:t>
              </w:r>
              <w:r w:rsidRPr="0089510A">
                <w:rPr>
                  <w:rStyle w:val="Hyperlink"/>
                  <w:rFonts w:ascii="GHEA Grapalat" w:hAnsi="GHEA Grapalat" w:cstheme="minorHAnsi"/>
                </w:rPr>
                <w:t>am</w:t>
              </w:r>
            </w:hyperlink>
          </w:p>
          <w:p w:rsidR="00EF4B72" w:rsidRPr="0089510A" w:rsidRDefault="00EF4B72" w:rsidP="00EE6AAC">
            <w:pPr>
              <w:pStyle w:val="PlainText"/>
              <w:ind w:right="-429"/>
              <w:rPr>
                <w:rFonts w:ascii="GHEA Grapalat" w:eastAsia="MS Mincho" w:hAnsi="GHEA Grapalat" w:cstheme="minorHAnsi"/>
                <w:sz w:val="24"/>
                <w:szCs w:val="24"/>
              </w:rPr>
            </w:pPr>
            <w:r w:rsidRPr="0089510A">
              <w:rPr>
                <w:rFonts w:ascii="GHEA Grapalat" w:eastAsia="MS Mincho" w:hAnsi="GHEA Grapalat" w:cstheme="minorHAnsi"/>
                <w:sz w:val="24"/>
                <w:szCs w:val="24"/>
              </w:rPr>
              <w:t>Р/С: 2470100527092000</w:t>
            </w:r>
          </w:p>
          <w:p w:rsidR="00EF4B72" w:rsidRPr="0089510A" w:rsidRDefault="00EF4B72" w:rsidP="00EE6AAC">
            <w:pPr>
              <w:pStyle w:val="PlainText"/>
              <w:ind w:right="-429"/>
              <w:rPr>
                <w:rFonts w:ascii="GHEA Grapalat" w:eastAsia="MS Mincho" w:hAnsi="GHEA Grapalat" w:cstheme="minorHAnsi"/>
                <w:sz w:val="24"/>
                <w:szCs w:val="24"/>
              </w:rPr>
            </w:pPr>
            <w:r w:rsidRPr="0089510A">
              <w:rPr>
                <w:rFonts w:ascii="GHEA Grapalat" w:eastAsia="MS Mincho" w:hAnsi="GHEA Grapalat" w:cstheme="minorHAnsi"/>
                <w:sz w:val="24"/>
                <w:szCs w:val="24"/>
              </w:rPr>
              <w:t xml:space="preserve"> Банк: ЗАО “АРДШИНБАНК”, АРМЕНИЯ </w:t>
            </w:r>
          </w:p>
          <w:p w:rsidR="00EF4B72" w:rsidRPr="0089510A" w:rsidRDefault="00EF4B72" w:rsidP="00EE6AAC">
            <w:pPr>
              <w:rPr>
                <w:rFonts w:ascii="GHEA Grapalat" w:eastAsia="MS Mincho" w:hAnsi="GHEA Grapalat" w:cstheme="minorHAnsi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 xml:space="preserve"> </w:t>
            </w:r>
            <w:r w:rsidRPr="0089510A">
              <w:rPr>
                <w:rFonts w:ascii="GHEA Grapalat" w:eastAsia="MS Mincho" w:hAnsi="GHEA Grapalat" w:cstheme="minorHAnsi"/>
              </w:rPr>
              <w:t xml:space="preserve">SWIFT code: ASHBAM22 </w:t>
            </w:r>
          </w:p>
          <w:p w:rsidR="00EF4B72" w:rsidRPr="0089510A" w:rsidRDefault="00EF4B72" w:rsidP="00EE6AAC">
            <w:pPr>
              <w:rPr>
                <w:rFonts w:ascii="GHEA Grapalat" w:eastAsia="MS Mincho" w:hAnsi="GHEA Grapalat" w:cstheme="minorHAnsi"/>
              </w:rPr>
            </w:pPr>
            <w:r w:rsidRPr="0089510A">
              <w:rPr>
                <w:rFonts w:ascii="GHEA Grapalat" w:eastAsia="MS Mincho" w:hAnsi="GHEA Grapalat" w:cstheme="minorHAnsi"/>
              </w:rPr>
              <w:t xml:space="preserve"> </w:t>
            </w:r>
            <w:r w:rsidRPr="0089510A">
              <w:rPr>
                <w:rFonts w:ascii="GHEA Grapalat" w:eastAsia="MS Mincho" w:hAnsi="GHEA Grapalat" w:cstheme="minorHAnsi"/>
                <w:lang w:val="ru-RU"/>
              </w:rPr>
              <w:t>К</w:t>
            </w:r>
            <w:r w:rsidRPr="0089510A">
              <w:rPr>
                <w:rFonts w:ascii="GHEA Grapalat" w:eastAsia="MS Mincho" w:hAnsi="GHEA Grapalat" w:cstheme="minorHAnsi"/>
              </w:rPr>
              <w:t>/</w:t>
            </w:r>
            <w:r w:rsidRPr="0089510A">
              <w:rPr>
                <w:rFonts w:ascii="GHEA Grapalat" w:eastAsia="MS Mincho" w:hAnsi="GHEA Grapalat" w:cstheme="minorHAnsi"/>
                <w:lang w:val="ru-RU"/>
              </w:rPr>
              <w:t>С</w:t>
            </w:r>
            <w:r w:rsidRPr="0089510A">
              <w:rPr>
                <w:rFonts w:ascii="GHEA Grapalat" w:eastAsia="MS Mincho" w:hAnsi="GHEA Grapalat" w:cstheme="minorHAnsi"/>
              </w:rPr>
              <w:t>: 30111810600000000435</w:t>
            </w:r>
          </w:p>
          <w:p w:rsidR="00EF4B72" w:rsidRPr="0089510A" w:rsidRDefault="00EF4B72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>БАНК ПОСРЕДНИК:</w:t>
            </w:r>
          </w:p>
          <w:p w:rsidR="00EF4B72" w:rsidRPr="0089510A" w:rsidRDefault="00EF4B72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>СБЕРБАНК, МОСКВА</w:t>
            </w:r>
          </w:p>
          <w:p w:rsidR="00EF4B72" w:rsidRPr="0089510A" w:rsidRDefault="00EF4B72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</w:rPr>
              <w:t>SWIFT</w:t>
            </w:r>
            <w:r w:rsidRPr="0089510A">
              <w:rPr>
                <w:rFonts w:ascii="GHEA Grapalat" w:eastAsia="MS Mincho" w:hAnsi="GHEA Grapalat" w:cstheme="minorHAnsi"/>
                <w:lang w:val="ru-RU"/>
              </w:rPr>
              <w:t xml:space="preserve"> </w:t>
            </w:r>
            <w:r w:rsidRPr="0089510A">
              <w:rPr>
                <w:rFonts w:ascii="GHEA Grapalat" w:eastAsia="MS Mincho" w:hAnsi="GHEA Grapalat" w:cstheme="minorHAnsi"/>
              </w:rPr>
              <w:t>code</w:t>
            </w:r>
            <w:r w:rsidRPr="0089510A">
              <w:rPr>
                <w:rFonts w:ascii="GHEA Grapalat" w:eastAsia="MS Mincho" w:hAnsi="GHEA Grapalat" w:cstheme="minorHAnsi"/>
                <w:lang w:val="ru-RU"/>
              </w:rPr>
              <w:t xml:space="preserve">: </w:t>
            </w:r>
            <w:r w:rsidRPr="0089510A">
              <w:rPr>
                <w:rFonts w:ascii="GHEA Grapalat" w:eastAsia="MS Mincho" w:hAnsi="GHEA Grapalat" w:cstheme="minorHAnsi"/>
              </w:rPr>
              <w:t>SABRRUMM</w:t>
            </w:r>
            <w:r w:rsidRPr="0089510A">
              <w:rPr>
                <w:rFonts w:ascii="GHEA Grapalat" w:eastAsia="MS Mincho" w:hAnsi="GHEA Grapalat" w:cstheme="minorHAnsi"/>
                <w:lang w:val="ru-RU"/>
              </w:rPr>
              <w:t>012</w:t>
            </w:r>
          </w:p>
          <w:p w:rsidR="00EF4B72" w:rsidRPr="0089510A" w:rsidRDefault="00EF4B72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>К/С: 30101810400000000225</w:t>
            </w:r>
          </w:p>
          <w:p w:rsidR="00EF4B72" w:rsidRPr="0089510A" w:rsidRDefault="00EF4B72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>РОССИЯ, БИК: 044525225</w:t>
            </w:r>
          </w:p>
          <w:p w:rsidR="00EF4B72" w:rsidRPr="0089510A" w:rsidRDefault="00EF4B72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>ИНН: 7707083893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lang w:val="ru-RU" w:eastAsia="ru-RU"/>
              </w:rPr>
            </w:pP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89510A">
              <w:rPr>
                <w:rFonts w:ascii="GHEA Grapalat" w:hAnsi="GHEA Grapalat" w:cstheme="minorHAnsi"/>
                <w:b/>
                <w:lang w:val="ru-RU" w:eastAsia="ru-RU"/>
              </w:rPr>
              <w:t>Уполномоченное лицо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89510A">
              <w:rPr>
                <w:rFonts w:ascii="GHEA Grapalat" w:hAnsi="GHEA Grapalat" w:cstheme="minorHAnsi"/>
                <w:b/>
                <w:lang w:val="ru-RU" w:eastAsia="ru-RU"/>
              </w:rPr>
              <w:t>Заместитель Генерального директора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lang w:val="ru-RU"/>
              </w:rPr>
            </w:pPr>
            <w:r w:rsidRPr="0089510A">
              <w:rPr>
                <w:rFonts w:ascii="GHEA Grapalat" w:hAnsi="GHEA Grapalat" w:cstheme="minorHAnsi"/>
                <w:b/>
                <w:bCs/>
                <w:lang w:val="ru-RU"/>
              </w:rPr>
              <w:t>_______________________ В.М. Мирумян</w:t>
            </w:r>
          </w:p>
        </w:tc>
      </w:tr>
    </w:tbl>
    <w:p w:rsidR="00322879" w:rsidRPr="00AF3B0C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sectPr w:rsidR="00322879" w:rsidRPr="00AF3B0C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0A9" w:rsidRDefault="00AF60A9" w:rsidP="005663B2">
      <w:r>
        <w:separator/>
      </w:r>
    </w:p>
  </w:endnote>
  <w:endnote w:type="continuationSeparator" w:id="0">
    <w:p w:rsidR="00AF60A9" w:rsidRDefault="00AF60A9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0A9" w:rsidRDefault="00AF60A9" w:rsidP="005663B2">
      <w:r>
        <w:separator/>
      </w:r>
    </w:p>
  </w:footnote>
  <w:footnote w:type="continuationSeparator" w:id="0">
    <w:p w:rsidR="00AF60A9" w:rsidRDefault="00AF60A9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4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D65C5A"/>
    <w:multiLevelType w:val="hybridMultilevel"/>
    <w:tmpl w:val="4874F97E"/>
    <w:lvl w:ilvl="0" w:tplc="A238BF60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7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677DD8"/>
    <w:multiLevelType w:val="multilevel"/>
    <w:tmpl w:val="342E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5D6388"/>
    <w:multiLevelType w:val="multilevel"/>
    <w:tmpl w:val="3BA6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1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2" w15:restartNumberingAfterBreak="0">
    <w:nsid w:val="4E1F3DA1"/>
    <w:multiLevelType w:val="multilevel"/>
    <w:tmpl w:val="335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9EE49FB"/>
    <w:multiLevelType w:val="multilevel"/>
    <w:tmpl w:val="5EA69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</w:num>
  <w:num w:numId="8">
    <w:abstractNumId w:val="5"/>
  </w:num>
  <w:num w:numId="9">
    <w:abstractNumId w:val="15"/>
  </w:num>
  <w:num w:numId="10">
    <w:abstractNumId w:val="7"/>
  </w:num>
  <w:num w:numId="11">
    <w:abstractNumId w:val="2"/>
  </w:num>
  <w:num w:numId="12">
    <w:abstractNumId w:val="1"/>
  </w:num>
  <w:num w:numId="13">
    <w:abstractNumId w:val="0"/>
  </w:num>
  <w:num w:numId="14">
    <w:abstractNumId w:val="4"/>
  </w:num>
  <w:num w:numId="15">
    <w:abstractNumId w:val="17"/>
  </w:num>
  <w:num w:numId="16">
    <w:abstractNumId w:val="8"/>
  </w:num>
  <w:num w:numId="17">
    <w:abstractNumId w:val="9"/>
  </w:num>
  <w:num w:numId="18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6080"/>
    <w:rsid w:val="00036D86"/>
    <w:rsid w:val="0003726B"/>
    <w:rsid w:val="00037696"/>
    <w:rsid w:val="0004133B"/>
    <w:rsid w:val="0004198B"/>
    <w:rsid w:val="000451B6"/>
    <w:rsid w:val="00045A0F"/>
    <w:rsid w:val="00050909"/>
    <w:rsid w:val="00051538"/>
    <w:rsid w:val="00051A91"/>
    <w:rsid w:val="00054DC8"/>
    <w:rsid w:val="0005686C"/>
    <w:rsid w:val="00057F61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BA2"/>
    <w:rsid w:val="000A1D5C"/>
    <w:rsid w:val="000A352E"/>
    <w:rsid w:val="000A44D4"/>
    <w:rsid w:val="000A46B5"/>
    <w:rsid w:val="000A4891"/>
    <w:rsid w:val="000A4E0D"/>
    <w:rsid w:val="000A5BA5"/>
    <w:rsid w:val="000A66BB"/>
    <w:rsid w:val="000A68D0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19D6"/>
    <w:rsid w:val="000C474C"/>
    <w:rsid w:val="000C55A3"/>
    <w:rsid w:val="000C577F"/>
    <w:rsid w:val="000C5994"/>
    <w:rsid w:val="000C5A8C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42D"/>
    <w:rsid w:val="000E28E0"/>
    <w:rsid w:val="000E452C"/>
    <w:rsid w:val="000E6616"/>
    <w:rsid w:val="000E69D9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93E"/>
    <w:rsid w:val="00107A28"/>
    <w:rsid w:val="00107B80"/>
    <w:rsid w:val="0011171A"/>
    <w:rsid w:val="00112E93"/>
    <w:rsid w:val="0011511D"/>
    <w:rsid w:val="00115200"/>
    <w:rsid w:val="001172F1"/>
    <w:rsid w:val="001200C1"/>
    <w:rsid w:val="001213BA"/>
    <w:rsid w:val="00121F70"/>
    <w:rsid w:val="0012217F"/>
    <w:rsid w:val="00123DA4"/>
    <w:rsid w:val="00124539"/>
    <w:rsid w:val="00125AD9"/>
    <w:rsid w:val="0013047F"/>
    <w:rsid w:val="0013125B"/>
    <w:rsid w:val="001323F1"/>
    <w:rsid w:val="001327AC"/>
    <w:rsid w:val="00133513"/>
    <w:rsid w:val="00134070"/>
    <w:rsid w:val="00135A68"/>
    <w:rsid w:val="001365F9"/>
    <w:rsid w:val="00137590"/>
    <w:rsid w:val="00140633"/>
    <w:rsid w:val="00140BAF"/>
    <w:rsid w:val="001432BD"/>
    <w:rsid w:val="00145D49"/>
    <w:rsid w:val="00150BD9"/>
    <w:rsid w:val="00151DD3"/>
    <w:rsid w:val="00151FFA"/>
    <w:rsid w:val="00152291"/>
    <w:rsid w:val="001528C6"/>
    <w:rsid w:val="00154896"/>
    <w:rsid w:val="0015564C"/>
    <w:rsid w:val="001564F2"/>
    <w:rsid w:val="0015683C"/>
    <w:rsid w:val="00156A6F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03A"/>
    <w:rsid w:val="001A05D9"/>
    <w:rsid w:val="001A3F82"/>
    <w:rsid w:val="001A630F"/>
    <w:rsid w:val="001A7209"/>
    <w:rsid w:val="001B1B0E"/>
    <w:rsid w:val="001B257F"/>
    <w:rsid w:val="001B4C02"/>
    <w:rsid w:val="001B57B4"/>
    <w:rsid w:val="001B5FAD"/>
    <w:rsid w:val="001B6A90"/>
    <w:rsid w:val="001B7291"/>
    <w:rsid w:val="001B79DE"/>
    <w:rsid w:val="001C0EF6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6411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5F9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C6F"/>
    <w:rsid w:val="00215DE7"/>
    <w:rsid w:val="002179F7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31C8E"/>
    <w:rsid w:val="002321CA"/>
    <w:rsid w:val="0023261E"/>
    <w:rsid w:val="002327F3"/>
    <w:rsid w:val="00232F91"/>
    <w:rsid w:val="00234C41"/>
    <w:rsid w:val="00235C14"/>
    <w:rsid w:val="00241B26"/>
    <w:rsid w:val="002421B3"/>
    <w:rsid w:val="0024255F"/>
    <w:rsid w:val="002448CC"/>
    <w:rsid w:val="002460A9"/>
    <w:rsid w:val="0024638F"/>
    <w:rsid w:val="00247132"/>
    <w:rsid w:val="00250B1C"/>
    <w:rsid w:val="00250C8E"/>
    <w:rsid w:val="00250D5C"/>
    <w:rsid w:val="00255375"/>
    <w:rsid w:val="002558B5"/>
    <w:rsid w:val="00255C2B"/>
    <w:rsid w:val="00256A3C"/>
    <w:rsid w:val="00257CD8"/>
    <w:rsid w:val="0026228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76B34"/>
    <w:rsid w:val="00281B84"/>
    <w:rsid w:val="002830A5"/>
    <w:rsid w:val="00283565"/>
    <w:rsid w:val="00283DB4"/>
    <w:rsid w:val="00283FCB"/>
    <w:rsid w:val="002845A0"/>
    <w:rsid w:val="00285BD7"/>
    <w:rsid w:val="00290427"/>
    <w:rsid w:val="002915D7"/>
    <w:rsid w:val="0029251B"/>
    <w:rsid w:val="00293793"/>
    <w:rsid w:val="00294FFA"/>
    <w:rsid w:val="0029594B"/>
    <w:rsid w:val="00296A34"/>
    <w:rsid w:val="00296AC3"/>
    <w:rsid w:val="00297D48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11"/>
    <w:rsid w:val="002C082B"/>
    <w:rsid w:val="002C0D61"/>
    <w:rsid w:val="002C12EF"/>
    <w:rsid w:val="002C183A"/>
    <w:rsid w:val="002C20C7"/>
    <w:rsid w:val="002C2A1F"/>
    <w:rsid w:val="002C5254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3ADA"/>
    <w:rsid w:val="002F558D"/>
    <w:rsid w:val="002F6830"/>
    <w:rsid w:val="002F7A81"/>
    <w:rsid w:val="00300CA9"/>
    <w:rsid w:val="00301BF6"/>
    <w:rsid w:val="00314220"/>
    <w:rsid w:val="00316673"/>
    <w:rsid w:val="00316C6F"/>
    <w:rsid w:val="003214D0"/>
    <w:rsid w:val="00322879"/>
    <w:rsid w:val="00325299"/>
    <w:rsid w:val="00325A58"/>
    <w:rsid w:val="003277D0"/>
    <w:rsid w:val="00327E1A"/>
    <w:rsid w:val="00330CEA"/>
    <w:rsid w:val="0033108A"/>
    <w:rsid w:val="003311B8"/>
    <w:rsid w:val="003348DB"/>
    <w:rsid w:val="00334D68"/>
    <w:rsid w:val="00335F2B"/>
    <w:rsid w:val="00340504"/>
    <w:rsid w:val="00342E57"/>
    <w:rsid w:val="00342E73"/>
    <w:rsid w:val="00343A6C"/>
    <w:rsid w:val="00343E9B"/>
    <w:rsid w:val="003451AD"/>
    <w:rsid w:val="0034723B"/>
    <w:rsid w:val="0035359C"/>
    <w:rsid w:val="0035546E"/>
    <w:rsid w:val="00356CD1"/>
    <w:rsid w:val="003616D6"/>
    <w:rsid w:val="00362B8B"/>
    <w:rsid w:val="003631D4"/>
    <w:rsid w:val="003642E7"/>
    <w:rsid w:val="00364550"/>
    <w:rsid w:val="00364A75"/>
    <w:rsid w:val="00366C26"/>
    <w:rsid w:val="003714BE"/>
    <w:rsid w:val="00371BBD"/>
    <w:rsid w:val="003723C5"/>
    <w:rsid w:val="003728B7"/>
    <w:rsid w:val="0037466F"/>
    <w:rsid w:val="00374E99"/>
    <w:rsid w:val="00375669"/>
    <w:rsid w:val="00375BAA"/>
    <w:rsid w:val="00376B20"/>
    <w:rsid w:val="00376BF7"/>
    <w:rsid w:val="00376D8F"/>
    <w:rsid w:val="003808C6"/>
    <w:rsid w:val="00382873"/>
    <w:rsid w:val="00384425"/>
    <w:rsid w:val="003849D0"/>
    <w:rsid w:val="00384FEA"/>
    <w:rsid w:val="00386554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B25AE"/>
    <w:rsid w:val="003B468B"/>
    <w:rsid w:val="003B4B86"/>
    <w:rsid w:val="003B6547"/>
    <w:rsid w:val="003B6FC4"/>
    <w:rsid w:val="003B782D"/>
    <w:rsid w:val="003C02AC"/>
    <w:rsid w:val="003C1F14"/>
    <w:rsid w:val="003C203F"/>
    <w:rsid w:val="003C20CC"/>
    <w:rsid w:val="003C580D"/>
    <w:rsid w:val="003C606B"/>
    <w:rsid w:val="003D0A65"/>
    <w:rsid w:val="003D0E95"/>
    <w:rsid w:val="003D0EAD"/>
    <w:rsid w:val="003D11BC"/>
    <w:rsid w:val="003D3076"/>
    <w:rsid w:val="003D33BD"/>
    <w:rsid w:val="003D361D"/>
    <w:rsid w:val="003D4569"/>
    <w:rsid w:val="003D479F"/>
    <w:rsid w:val="003D72B8"/>
    <w:rsid w:val="003D7BA3"/>
    <w:rsid w:val="003E3C83"/>
    <w:rsid w:val="003E3E3A"/>
    <w:rsid w:val="003E4393"/>
    <w:rsid w:val="003E46BE"/>
    <w:rsid w:val="003E50C7"/>
    <w:rsid w:val="003E7D40"/>
    <w:rsid w:val="003F09A1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2038F"/>
    <w:rsid w:val="0042170D"/>
    <w:rsid w:val="00423D06"/>
    <w:rsid w:val="00425E4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421CF"/>
    <w:rsid w:val="00443687"/>
    <w:rsid w:val="00445674"/>
    <w:rsid w:val="00445BFF"/>
    <w:rsid w:val="00445C36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A48"/>
    <w:rsid w:val="004A5411"/>
    <w:rsid w:val="004A668F"/>
    <w:rsid w:val="004A67AE"/>
    <w:rsid w:val="004A7197"/>
    <w:rsid w:val="004A724E"/>
    <w:rsid w:val="004B2EBD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6864"/>
    <w:rsid w:val="004C7CA6"/>
    <w:rsid w:val="004D23AD"/>
    <w:rsid w:val="004D3BAA"/>
    <w:rsid w:val="004D7BEF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4BDF"/>
    <w:rsid w:val="0050758D"/>
    <w:rsid w:val="00507F97"/>
    <w:rsid w:val="005106A0"/>
    <w:rsid w:val="005116A0"/>
    <w:rsid w:val="00511DE3"/>
    <w:rsid w:val="00514077"/>
    <w:rsid w:val="00515838"/>
    <w:rsid w:val="00516603"/>
    <w:rsid w:val="0052575B"/>
    <w:rsid w:val="00525B5B"/>
    <w:rsid w:val="00534460"/>
    <w:rsid w:val="005364C8"/>
    <w:rsid w:val="00536A05"/>
    <w:rsid w:val="00536A47"/>
    <w:rsid w:val="005375B6"/>
    <w:rsid w:val="00537F62"/>
    <w:rsid w:val="0054383C"/>
    <w:rsid w:val="00543CAB"/>
    <w:rsid w:val="0054493F"/>
    <w:rsid w:val="005473B7"/>
    <w:rsid w:val="00550C04"/>
    <w:rsid w:val="00551A4B"/>
    <w:rsid w:val="005526F4"/>
    <w:rsid w:val="00552DB8"/>
    <w:rsid w:val="00552E5C"/>
    <w:rsid w:val="005540EE"/>
    <w:rsid w:val="005562D1"/>
    <w:rsid w:val="00557422"/>
    <w:rsid w:val="00557982"/>
    <w:rsid w:val="005609FF"/>
    <w:rsid w:val="00561EA3"/>
    <w:rsid w:val="0056347B"/>
    <w:rsid w:val="00563B29"/>
    <w:rsid w:val="005648D8"/>
    <w:rsid w:val="00564EBA"/>
    <w:rsid w:val="005654B7"/>
    <w:rsid w:val="005663B2"/>
    <w:rsid w:val="00566BE3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785C"/>
    <w:rsid w:val="00580AB7"/>
    <w:rsid w:val="00580D2E"/>
    <w:rsid w:val="00582A0E"/>
    <w:rsid w:val="00583ED8"/>
    <w:rsid w:val="005875BA"/>
    <w:rsid w:val="005903E7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B1DC7"/>
    <w:rsid w:val="005B1E3D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7190"/>
    <w:rsid w:val="005E256C"/>
    <w:rsid w:val="005E4842"/>
    <w:rsid w:val="005E4E72"/>
    <w:rsid w:val="005E598D"/>
    <w:rsid w:val="005E7C47"/>
    <w:rsid w:val="005F0685"/>
    <w:rsid w:val="005F15C2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23D6"/>
    <w:rsid w:val="00603E28"/>
    <w:rsid w:val="00604987"/>
    <w:rsid w:val="006051E7"/>
    <w:rsid w:val="00605AB3"/>
    <w:rsid w:val="0061079B"/>
    <w:rsid w:val="006108D1"/>
    <w:rsid w:val="00610E3D"/>
    <w:rsid w:val="006119B0"/>
    <w:rsid w:val="00611B38"/>
    <w:rsid w:val="00613798"/>
    <w:rsid w:val="00613A30"/>
    <w:rsid w:val="00614A2D"/>
    <w:rsid w:val="0061563B"/>
    <w:rsid w:val="0061589F"/>
    <w:rsid w:val="00615D66"/>
    <w:rsid w:val="0062036F"/>
    <w:rsid w:val="00620C03"/>
    <w:rsid w:val="00621E5D"/>
    <w:rsid w:val="00622B7D"/>
    <w:rsid w:val="00622E65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1EA5"/>
    <w:rsid w:val="00642C6C"/>
    <w:rsid w:val="00643D06"/>
    <w:rsid w:val="00647A6B"/>
    <w:rsid w:val="0065109B"/>
    <w:rsid w:val="006512FA"/>
    <w:rsid w:val="006536D7"/>
    <w:rsid w:val="00655812"/>
    <w:rsid w:val="0065743B"/>
    <w:rsid w:val="006574B0"/>
    <w:rsid w:val="006630A4"/>
    <w:rsid w:val="0066477B"/>
    <w:rsid w:val="00664E20"/>
    <w:rsid w:val="0066520B"/>
    <w:rsid w:val="006655B9"/>
    <w:rsid w:val="00665A9B"/>
    <w:rsid w:val="006703C5"/>
    <w:rsid w:val="00671460"/>
    <w:rsid w:val="006715DF"/>
    <w:rsid w:val="00671EE4"/>
    <w:rsid w:val="0067305C"/>
    <w:rsid w:val="0067666D"/>
    <w:rsid w:val="00681FC7"/>
    <w:rsid w:val="00682EED"/>
    <w:rsid w:val="0068465C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DF3"/>
    <w:rsid w:val="006A4914"/>
    <w:rsid w:val="006B029D"/>
    <w:rsid w:val="006B1DBF"/>
    <w:rsid w:val="006B382F"/>
    <w:rsid w:val="006B48AB"/>
    <w:rsid w:val="006B627E"/>
    <w:rsid w:val="006B7202"/>
    <w:rsid w:val="006B7FBC"/>
    <w:rsid w:val="006C1210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306A"/>
    <w:rsid w:val="006F6349"/>
    <w:rsid w:val="006F6BCC"/>
    <w:rsid w:val="006F79A3"/>
    <w:rsid w:val="007003AB"/>
    <w:rsid w:val="00700452"/>
    <w:rsid w:val="00701E0D"/>
    <w:rsid w:val="00701E95"/>
    <w:rsid w:val="00701F54"/>
    <w:rsid w:val="007025E9"/>
    <w:rsid w:val="00705298"/>
    <w:rsid w:val="0070593D"/>
    <w:rsid w:val="007068CF"/>
    <w:rsid w:val="00706C72"/>
    <w:rsid w:val="00706F0A"/>
    <w:rsid w:val="00707630"/>
    <w:rsid w:val="00710C4F"/>
    <w:rsid w:val="00711072"/>
    <w:rsid w:val="007142D8"/>
    <w:rsid w:val="0071492A"/>
    <w:rsid w:val="00714ACA"/>
    <w:rsid w:val="00715AD5"/>
    <w:rsid w:val="007204A3"/>
    <w:rsid w:val="00720D73"/>
    <w:rsid w:val="007221E8"/>
    <w:rsid w:val="00726130"/>
    <w:rsid w:val="007269B6"/>
    <w:rsid w:val="007269E7"/>
    <w:rsid w:val="00727522"/>
    <w:rsid w:val="007336DB"/>
    <w:rsid w:val="00733E05"/>
    <w:rsid w:val="007352F8"/>
    <w:rsid w:val="00737092"/>
    <w:rsid w:val="007414AC"/>
    <w:rsid w:val="007448A0"/>
    <w:rsid w:val="00746EE7"/>
    <w:rsid w:val="00747A69"/>
    <w:rsid w:val="007501D4"/>
    <w:rsid w:val="00751089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FF"/>
    <w:rsid w:val="007960EE"/>
    <w:rsid w:val="00797534"/>
    <w:rsid w:val="007A133B"/>
    <w:rsid w:val="007A525E"/>
    <w:rsid w:val="007A54D9"/>
    <w:rsid w:val="007A5D5E"/>
    <w:rsid w:val="007B007B"/>
    <w:rsid w:val="007B0513"/>
    <w:rsid w:val="007B0BFA"/>
    <w:rsid w:val="007B1429"/>
    <w:rsid w:val="007B277A"/>
    <w:rsid w:val="007B3058"/>
    <w:rsid w:val="007B3059"/>
    <w:rsid w:val="007B31A0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41F2"/>
    <w:rsid w:val="007C4CB5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13A4"/>
    <w:rsid w:val="00802420"/>
    <w:rsid w:val="00802485"/>
    <w:rsid w:val="00803EC1"/>
    <w:rsid w:val="00805B00"/>
    <w:rsid w:val="0080665E"/>
    <w:rsid w:val="00807A70"/>
    <w:rsid w:val="00811E20"/>
    <w:rsid w:val="00812837"/>
    <w:rsid w:val="00812CB6"/>
    <w:rsid w:val="00815C04"/>
    <w:rsid w:val="008174D0"/>
    <w:rsid w:val="008205EB"/>
    <w:rsid w:val="00822CCC"/>
    <w:rsid w:val="00823324"/>
    <w:rsid w:val="00823B92"/>
    <w:rsid w:val="00825594"/>
    <w:rsid w:val="00825BD3"/>
    <w:rsid w:val="00825C4D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590"/>
    <w:rsid w:val="00846622"/>
    <w:rsid w:val="008468C9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A25"/>
    <w:rsid w:val="008772B3"/>
    <w:rsid w:val="008801CA"/>
    <w:rsid w:val="00881251"/>
    <w:rsid w:val="00881872"/>
    <w:rsid w:val="00882BDF"/>
    <w:rsid w:val="008838AF"/>
    <w:rsid w:val="0088402B"/>
    <w:rsid w:val="00884E0C"/>
    <w:rsid w:val="00885831"/>
    <w:rsid w:val="00886B30"/>
    <w:rsid w:val="00887C2C"/>
    <w:rsid w:val="008902D8"/>
    <w:rsid w:val="00890F7E"/>
    <w:rsid w:val="008916F3"/>
    <w:rsid w:val="00891C57"/>
    <w:rsid w:val="00891D38"/>
    <w:rsid w:val="00892846"/>
    <w:rsid w:val="0089325C"/>
    <w:rsid w:val="0089370B"/>
    <w:rsid w:val="00894499"/>
    <w:rsid w:val="00894D0D"/>
    <w:rsid w:val="00896764"/>
    <w:rsid w:val="008A0CC5"/>
    <w:rsid w:val="008A1EBF"/>
    <w:rsid w:val="008A2208"/>
    <w:rsid w:val="008B1780"/>
    <w:rsid w:val="008B1789"/>
    <w:rsid w:val="008B1F75"/>
    <w:rsid w:val="008B35EB"/>
    <w:rsid w:val="008B59B9"/>
    <w:rsid w:val="008B7055"/>
    <w:rsid w:val="008B7FC9"/>
    <w:rsid w:val="008C0B23"/>
    <w:rsid w:val="008C311C"/>
    <w:rsid w:val="008C32E4"/>
    <w:rsid w:val="008C6CF3"/>
    <w:rsid w:val="008C7A02"/>
    <w:rsid w:val="008D1E09"/>
    <w:rsid w:val="008D1E9B"/>
    <w:rsid w:val="008D2F92"/>
    <w:rsid w:val="008D42D8"/>
    <w:rsid w:val="008D5F15"/>
    <w:rsid w:val="008D5FF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98F"/>
    <w:rsid w:val="00903FD4"/>
    <w:rsid w:val="00904F2C"/>
    <w:rsid w:val="00910BF7"/>
    <w:rsid w:val="009113B3"/>
    <w:rsid w:val="00911F3D"/>
    <w:rsid w:val="009142D8"/>
    <w:rsid w:val="0091503C"/>
    <w:rsid w:val="009170CC"/>
    <w:rsid w:val="00917D97"/>
    <w:rsid w:val="0092035A"/>
    <w:rsid w:val="00920B18"/>
    <w:rsid w:val="00922E0A"/>
    <w:rsid w:val="009265C1"/>
    <w:rsid w:val="0092721B"/>
    <w:rsid w:val="009311A3"/>
    <w:rsid w:val="00935312"/>
    <w:rsid w:val="00935AB7"/>
    <w:rsid w:val="0093652F"/>
    <w:rsid w:val="00936D46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431F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D64"/>
    <w:rsid w:val="00980B2B"/>
    <w:rsid w:val="00980BE2"/>
    <w:rsid w:val="0098103A"/>
    <w:rsid w:val="00981604"/>
    <w:rsid w:val="009816EE"/>
    <w:rsid w:val="00982D6E"/>
    <w:rsid w:val="00982F2A"/>
    <w:rsid w:val="009831C0"/>
    <w:rsid w:val="00985480"/>
    <w:rsid w:val="00985777"/>
    <w:rsid w:val="00985B73"/>
    <w:rsid w:val="00985DFC"/>
    <w:rsid w:val="00986E13"/>
    <w:rsid w:val="00987F60"/>
    <w:rsid w:val="0099045D"/>
    <w:rsid w:val="0099330F"/>
    <w:rsid w:val="00993D6E"/>
    <w:rsid w:val="00995470"/>
    <w:rsid w:val="00997ABE"/>
    <w:rsid w:val="00997CD4"/>
    <w:rsid w:val="00997F8B"/>
    <w:rsid w:val="009A6020"/>
    <w:rsid w:val="009A6800"/>
    <w:rsid w:val="009A73BE"/>
    <w:rsid w:val="009B29EF"/>
    <w:rsid w:val="009B3A0D"/>
    <w:rsid w:val="009B3CB1"/>
    <w:rsid w:val="009B4A1F"/>
    <w:rsid w:val="009B5651"/>
    <w:rsid w:val="009B5D5B"/>
    <w:rsid w:val="009B759D"/>
    <w:rsid w:val="009C2D57"/>
    <w:rsid w:val="009C4EC9"/>
    <w:rsid w:val="009C56B5"/>
    <w:rsid w:val="009C7D4B"/>
    <w:rsid w:val="009D008E"/>
    <w:rsid w:val="009D0ED7"/>
    <w:rsid w:val="009D0EF4"/>
    <w:rsid w:val="009D118B"/>
    <w:rsid w:val="009D2415"/>
    <w:rsid w:val="009D30A0"/>
    <w:rsid w:val="009D4C9E"/>
    <w:rsid w:val="009D6278"/>
    <w:rsid w:val="009E0E2E"/>
    <w:rsid w:val="009E3038"/>
    <w:rsid w:val="009E4B4E"/>
    <w:rsid w:val="009E5588"/>
    <w:rsid w:val="009E65CA"/>
    <w:rsid w:val="009F09D2"/>
    <w:rsid w:val="009F1E63"/>
    <w:rsid w:val="009F20E4"/>
    <w:rsid w:val="009F63C2"/>
    <w:rsid w:val="009F7156"/>
    <w:rsid w:val="009F7BF3"/>
    <w:rsid w:val="00A03205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0C4D"/>
    <w:rsid w:val="00A53112"/>
    <w:rsid w:val="00A537F7"/>
    <w:rsid w:val="00A54D26"/>
    <w:rsid w:val="00A55FEC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5A5"/>
    <w:rsid w:val="00A64686"/>
    <w:rsid w:val="00A647D8"/>
    <w:rsid w:val="00A7259F"/>
    <w:rsid w:val="00A74D60"/>
    <w:rsid w:val="00A77404"/>
    <w:rsid w:val="00A8031F"/>
    <w:rsid w:val="00A811F8"/>
    <w:rsid w:val="00A81936"/>
    <w:rsid w:val="00A834DE"/>
    <w:rsid w:val="00A83911"/>
    <w:rsid w:val="00A84687"/>
    <w:rsid w:val="00A85598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7907"/>
    <w:rsid w:val="00AA14F8"/>
    <w:rsid w:val="00AA1518"/>
    <w:rsid w:val="00AA2259"/>
    <w:rsid w:val="00AA227F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910"/>
    <w:rsid w:val="00AB5A79"/>
    <w:rsid w:val="00AC08B5"/>
    <w:rsid w:val="00AC146E"/>
    <w:rsid w:val="00AC1558"/>
    <w:rsid w:val="00AC19C1"/>
    <w:rsid w:val="00AC1AA1"/>
    <w:rsid w:val="00AC1F71"/>
    <w:rsid w:val="00AC3275"/>
    <w:rsid w:val="00AC4AD8"/>
    <w:rsid w:val="00AC4D8E"/>
    <w:rsid w:val="00AC5776"/>
    <w:rsid w:val="00AC646A"/>
    <w:rsid w:val="00AC6D56"/>
    <w:rsid w:val="00AD0F8E"/>
    <w:rsid w:val="00AD1E8C"/>
    <w:rsid w:val="00AD3E70"/>
    <w:rsid w:val="00AD456A"/>
    <w:rsid w:val="00AD4915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3B0C"/>
    <w:rsid w:val="00AF4935"/>
    <w:rsid w:val="00AF4AC8"/>
    <w:rsid w:val="00AF60A9"/>
    <w:rsid w:val="00AF64B8"/>
    <w:rsid w:val="00AF6857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06593"/>
    <w:rsid w:val="00B11428"/>
    <w:rsid w:val="00B11626"/>
    <w:rsid w:val="00B11692"/>
    <w:rsid w:val="00B150EF"/>
    <w:rsid w:val="00B20AA7"/>
    <w:rsid w:val="00B22107"/>
    <w:rsid w:val="00B2319A"/>
    <w:rsid w:val="00B23DC1"/>
    <w:rsid w:val="00B27FE7"/>
    <w:rsid w:val="00B30A29"/>
    <w:rsid w:val="00B3135C"/>
    <w:rsid w:val="00B33896"/>
    <w:rsid w:val="00B3532F"/>
    <w:rsid w:val="00B37F41"/>
    <w:rsid w:val="00B40FB3"/>
    <w:rsid w:val="00B41E23"/>
    <w:rsid w:val="00B44DF7"/>
    <w:rsid w:val="00B461CA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57641"/>
    <w:rsid w:val="00B6050A"/>
    <w:rsid w:val="00B61577"/>
    <w:rsid w:val="00B6350C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30D"/>
    <w:rsid w:val="00B944A2"/>
    <w:rsid w:val="00B97283"/>
    <w:rsid w:val="00BA0373"/>
    <w:rsid w:val="00BA2257"/>
    <w:rsid w:val="00BA23E9"/>
    <w:rsid w:val="00BA2C04"/>
    <w:rsid w:val="00BA2D86"/>
    <w:rsid w:val="00BA30F6"/>
    <w:rsid w:val="00BA425B"/>
    <w:rsid w:val="00BA5303"/>
    <w:rsid w:val="00BA53E3"/>
    <w:rsid w:val="00BA55BA"/>
    <w:rsid w:val="00BA73A4"/>
    <w:rsid w:val="00BA7A58"/>
    <w:rsid w:val="00BB0602"/>
    <w:rsid w:val="00BB0A45"/>
    <w:rsid w:val="00BB0F8E"/>
    <w:rsid w:val="00BB1158"/>
    <w:rsid w:val="00BB1350"/>
    <w:rsid w:val="00BB1533"/>
    <w:rsid w:val="00BB3BE2"/>
    <w:rsid w:val="00BB6620"/>
    <w:rsid w:val="00BB6E26"/>
    <w:rsid w:val="00BC1BA9"/>
    <w:rsid w:val="00BC265A"/>
    <w:rsid w:val="00BC7D4F"/>
    <w:rsid w:val="00BC7E70"/>
    <w:rsid w:val="00BD050C"/>
    <w:rsid w:val="00BD0B4B"/>
    <w:rsid w:val="00BD1C22"/>
    <w:rsid w:val="00BD1D9C"/>
    <w:rsid w:val="00BD2161"/>
    <w:rsid w:val="00BD31C5"/>
    <w:rsid w:val="00BE0467"/>
    <w:rsid w:val="00BE0D6C"/>
    <w:rsid w:val="00BE1E4A"/>
    <w:rsid w:val="00BE23D2"/>
    <w:rsid w:val="00BE2CB5"/>
    <w:rsid w:val="00BE6AC8"/>
    <w:rsid w:val="00BF027D"/>
    <w:rsid w:val="00BF1985"/>
    <w:rsid w:val="00BF2063"/>
    <w:rsid w:val="00BF419D"/>
    <w:rsid w:val="00BF427A"/>
    <w:rsid w:val="00BF53B1"/>
    <w:rsid w:val="00BF5A34"/>
    <w:rsid w:val="00BF623C"/>
    <w:rsid w:val="00BF68A5"/>
    <w:rsid w:val="00BF6D8E"/>
    <w:rsid w:val="00C003E2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76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65B6"/>
    <w:rsid w:val="00C57573"/>
    <w:rsid w:val="00C6129F"/>
    <w:rsid w:val="00C63FA5"/>
    <w:rsid w:val="00C64513"/>
    <w:rsid w:val="00C64ED1"/>
    <w:rsid w:val="00C65CAA"/>
    <w:rsid w:val="00C66FC2"/>
    <w:rsid w:val="00C70579"/>
    <w:rsid w:val="00C70CA9"/>
    <w:rsid w:val="00C7483C"/>
    <w:rsid w:val="00C7485D"/>
    <w:rsid w:val="00C75BE8"/>
    <w:rsid w:val="00C77CE1"/>
    <w:rsid w:val="00C80010"/>
    <w:rsid w:val="00C8146A"/>
    <w:rsid w:val="00C90917"/>
    <w:rsid w:val="00C90C1D"/>
    <w:rsid w:val="00C920BF"/>
    <w:rsid w:val="00C9332D"/>
    <w:rsid w:val="00C93F44"/>
    <w:rsid w:val="00C94BCA"/>
    <w:rsid w:val="00C9576F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F48"/>
    <w:rsid w:val="00CE61A8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32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31FA"/>
    <w:rsid w:val="00D5414B"/>
    <w:rsid w:val="00D556D3"/>
    <w:rsid w:val="00D57083"/>
    <w:rsid w:val="00D57FE5"/>
    <w:rsid w:val="00D606FF"/>
    <w:rsid w:val="00D61FAB"/>
    <w:rsid w:val="00D64E57"/>
    <w:rsid w:val="00D661CF"/>
    <w:rsid w:val="00D7006C"/>
    <w:rsid w:val="00D7078E"/>
    <w:rsid w:val="00D72555"/>
    <w:rsid w:val="00D748F6"/>
    <w:rsid w:val="00D769A6"/>
    <w:rsid w:val="00D776B7"/>
    <w:rsid w:val="00D80D75"/>
    <w:rsid w:val="00D8152C"/>
    <w:rsid w:val="00D822AB"/>
    <w:rsid w:val="00D82AB3"/>
    <w:rsid w:val="00D8794B"/>
    <w:rsid w:val="00D9074E"/>
    <w:rsid w:val="00D92C72"/>
    <w:rsid w:val="00D93255"/>
    <w:rsid w:val="00D946E5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FF8"/>
    <w:rsid w:val="00DB01FE"/>
    <w:rsid w:val="00DB1436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FF3"/>
    <w:rsid w:val="00DD33CA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6E1"/>
    <w:rsid w:val="00E02958"/>
    <w:rsid w:val="00E032B8"/>
    <w:rsid w:val="00E03438"/>
    <w:rsid w:val="00E03C0C"/>
    <w:rsid w:val="00E061A2"/>
    <w:rsid w:val="00E06623"/>
    <w:rsid w:val="00E073B2"/>
    <w:rsid w:val="00E07701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326E"/>
    <w:rsid w:val="00E25A78"/>
    <w:rsid w:val="00E304E9"/>
    <w:rsid w:val="00E30D3F"/>
    <w:rsid w:val="00E312A8"/>
    <w:rsid w:val="00E31CE2"/>
    <w:rsid w:val="00E326B5"/>
    <w:rsid w:val="00E34FAA"/>
    <w:rsid w:val="00E353E9"/>
    <w:rsid w:val="00E35806"/>
    <w:rsid w:val="00E367B4"/>
    <w:rsid w:val="00E41F96"/>
    <w:rsid w:val="00E42B2B"/>
    <w:rsid w:val="00E441F6"/>
    <w:rsid w:val="00E465C1"/>
    <w:rsid w:val="00E53F09"/>
    <w:rsid w:val="00E56089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0DD1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9035F"/>
    <w:rsid w:val="00E91F76"/>
    <w:rsid w:val="00E9430D"/>
    <w:rsid w:val="00E9695E"/>
    <w:rsid w:val="00E97229"/>
    <w:rsid w:val="00E973DB"/>
    <w:rsid w:val="00EA0406"/>
    <w:rsid w:val="00EA06DD"/>
    <w:rsid w:val="00EA07FE"/>
    <w:rsid w:val="00EA1CB0"/>
    <w:rsid w:val="00EA1F9C"/>
    <w:rsid w:val="00EA39C0"/>
    <w:rsid w:val="00EA4DE2"/>
    <w:rsid w:val="00EA4E95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D0319"/>
    <w:rsid w:val="00ED1925"/>
    <w:rsid w:val="00ED21FA"/>
    <w:rsid w:val="00ED3260"/>
    <w:rsid w:val="00ED3A71"/>
    <w:rsid w:val="00ED417D"/>
    <w:rsid w:val="00ED5ACB"/>
    <w:rsid w:val="00ED5E5D"/>
    <w:rsid w:val="00ED6225"/>
    <w:rsid w:val="00ED6494"/>
    <w:rsid w:val="00ED7992"/>
    <w:rsid w:val="00EE035F"/>
    <w:rsid w:val="00EE0FA1"/>
    <w:rsid w:val="00EE1237"/>
    <w:rsid w:val="00EE174F"/>
    <w:rsid w:val="00EE2631"/>
    <w:rsid w:val="00EE31C8"/>
    <w:rsid w:val="00EE33A9"/>
    <w:rsid w:val="00EE5DB1"/>
    <w:rsid w:val="00EE68FE"/>
    <w:rsid w:val="00EE7AC4"/>
    <w:rsid w:val="00EF0702"/>
    <w:rsid w:val="00EF33BF"/>
    <w:rsid w:val="00EF4B72"/>
    <w:rsid w:val="00EF6DBC"/>
    <w:rsid w:val="00F00068"/>
    <w:rsid w:val="00F002B6"/>
    <w:rsid w:val="00F064D9"/>
    <w:rsid w:val="00F079CD"/>
    <w:rsid w:val="00F12E5E"/>
    <w:rsid w:val="00F157E6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183A"/>
    <w:rsid w:val="00F426D1"/>
    <w:rsid w:val="00F4389A"/>
    <w:rsid w:val="00F44826"/>
    <w:rsid w:val="00F4482D"/>
    <w:rsid w:val="00F453BE"/>
    <w:rsid w:val="00F46AE2"/>
    <w:rsid w:val="00F5067C"/>
    <w:rsid w:val="00F52A73"/>
    <w:rsid w:val="00F54C03"/>
    <w:rsid w:val="00F55BB5"/>
    <w:rsid w:val="00F55FA1"/>
    <w:rsid w:val="00F60B79"/>
    <w:rsid w:val="00F60D0F"/>
    <w:rsid w:val="00F61CDC"/>
    <w:rsid w:val="00F657F6"/>
    <w:rsid w:val="00F6678F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91BC2"/>
    <w:rsid w:val="00F972EE"/>
    <w:rsid w:val="00FA2996"/>
    <w:rsid w:val="00FA2B74"/>
    <w:rsid w:val="00FA582A"/>
    <w:rsid w:val="00FA6272"/>
    <w:rsid w:val="00FA6965"/>
    <w:rsid w:val="00FB1260"/>
    <w:rsid w:val="00FB2DD8"/>
    <w:rsid w:val="00FB3D6A"/>
    <w:rsid w:val="00FB4B2C"/>
    <w:rsid w:val="00FB54BD"/>
    <w:rsid w:val="00FC1815"/>
    <w:rsid w:val="00FC222A"/>
    <w:rsid w:val="00FC4E3C"/>
    <w:rsid w:val="00FC560B"/>
    <w:rsid w:val="00FC667E"/>
    <w:rsid w:val="00FC6685"/>
    <w:rsid w:val="00FD3451"/>
    <w:rsid w:val="00FD377A"/>
    <w:rsid w:val="00FD4629"/>
    <w:rsid w:val="00FD565F"/>
    <w:rsid w:val="00FD7B71"/>
    <w:rsid w:val="00FE2D0F"/>
    <w:rsid w:val="00FE32EC"/>
    <w:rsid w:val="00FE335B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86D35DBC-93DC-44C3-B27A-BCE4A5023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4421CF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4421CF"/>
  </w:style>
  <w:style w:type="character" w:customStyle="1" w:styleId="ypks7kbdpwfgdykd3qb9">
    <w:name w:val="ypks7kbdpwfgdykd3qb9"/>
    <w:basedOn w:val="DefaultParagraphFont"/>
    <w:rsid w:val="002845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hyperlink" Target="https://armenia.gazprom.ru/about/management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box@gazpromarmenia.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nbox@gazpromarmenia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rmenia.gazprom.ru/about/management/" TargetMode="External"/><Relationship Id="rId10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4" Type="http://schemas.openxmlformats.org/officeDocument/2006/relationships/hyperlink" Target="https://armenia.gazprom.ru/about/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B9A47-3C2A-49C1-8B44-EE50CF418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15879</Words>
  <Characters>90514</Characters>
  <Application>Microsoft Office Word</Application>
  <DocSecurity>0</DocSecurity>
  <Lines>754</Lines>
  <Paragraphs>212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106181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Sahak Barseghyan</cp:lastModifiedBy>
  <cp:revision>110</cp:revision>
  <cp:lastPrinted>2017-05-25T10:27:00Z</cp:lastPrinted>
  <dcterms:created xsi:type="dcterms:W3CDTF">2021-01-21T07:40:00Z</dcterms:created>
  <dcterms:modified xsi:type="dcterms:W3CDTF">2026-06-30T11:02:00Z</dcterms:modified>
</cp:coreProperties>
</file>